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337D2E" w14:textId="77777777" w:rsidR="009A35F5" w:rsidRPr="00DF38A6" w:rsidRDefault="009A35F5" w:rsidP="00D92892">
      <w:pPr>
        <w:spacing w:line="360" w:lineRule="auto"/>
        <w:jc w:val="center"/>
        <w:rPr>
          <w:rFonts w:asciiTheme="majorHAnsi" w:hAnsiTheme="majorHAnsi" w:cstheme="majorHAnsi"/>
          <w:color w:val="000000" w:themeColor="text1"/>
          <w:sz w:val="28"/>
          <w:szCs w:val="28"/>
        </w:rPr>
      </w:pPr>
      <w:r w:rsidRPr="00DF38A6">
        <w:rPr>
          <w:rFonts w:ascii="Calibri Light" w:hAnsi="Calibri Light" w:cs="Calibri Light"/>
          <w:sz w:val="28"/>
          <w:szCs w:val="28"/>
        </w:rPr>
        <w:t>Nutrition during Pregnancy</w:t>
      </w:r>
    </w:p>
    <w:p w14:paraId="4356260D" w14:textId="77777777" w:rsidR="009A35F5" w:rsidRPr="00DF38A6" w:rsidRDefault="009A35F5" w:rsidP="00D92892">
      <w:pPr>
        <w:spacing w:line="360" w:lineRule="auto"/>
        <w:jc w:val="center"/>
        <w:rPr>
          <w:rFonts w:asciiTheme="majorHAnsi" w:hAnsiTheme="majorHAnsi" w:cstheme="majorHAnsi"/>
          <w:color w:val="000000" w:themeColor="text1"/>
          <w:sz w:val="28"/>
          <w:szCs w:val="28"/>
        </w:rPr>
      </w:pPr>
      <w:r w:rsidRPr="00DF38A6">
        <w:rPr>
          <w:rFonts w:asciiTheme="majorHAnsi" w:hAnsiTheme="majorHAnsi" w:cstheme="majorHAnsi"/>
          <w:color w:val="000000" w:themeColor="text1"/>
          <w:sz w:val="28"/>
          <w:szCs w:val="28"/>
        </w:rPr>
        <w:t>Baha’i Institute for Higher Education</w:t>
      </w:r>
    </w:p>
    <w:p w14:paraId="5AFEA07B" w14:textId="77777777" w:rsidR="00722349" w:rsidRDefault="00722349" w:rsidP="00D92892">
      <w:pPr>
        <w:spacing w:before="100" w:beforeAutospacing="1" w:after="100" w:afterAutospacing="1" w:line="240" w:lineRule="auto"/>
        <w:jc w:val="center"/>
        <w:rPr>
          <w:rFonts w:asciiTheme="majorHAnsi" w:eastAsia="Times New Roman" w:hAnsiTheme="majorHAnsi" w:cs="Times New Roman"/>
          <w:color w:val="000000"/>
          <w:sz w:val="28"/>
          <w:szCs w:val="28"/>
        </w:rPr>
      </w:pPr>
      <w:r w:rsidRPr="00722349">
        <w:rPr>
          <w:rFonts w:asciiTheme="majorHAnsi" w:eastAsia="Times New Roman" w:hAnsiTheme="majorHAnsi" w:cs="Times New Roman"/>
          <w:color w:val="000000"/>
          <w:sz w:val="28"/>
          <w:szCs w:val="28"/>
        </w:rPr>
        <w:t>Master of Public Health</w:t>
      </w:r>
      <w:r w:rsidRPr="00DF38A6">
        <w:rPr>
          <w:rFonts w:asciiTheme="majorHAnsi" w:eastAsia="Times New Roman" w:hAnsiTheme="majorHAnsi" w:cs="Times New Roman"/>
          <w:color w:val="000000"/>
          <w:sz w:val="28"/>
          <w:szCs w:val="28"/>
        </w:rPr>
        <w:t xml:space="preserve">. </w:t>
      </w:r>
      <w:r w:rsidR="00B97AA6">
        <w:rPr>
          <w:rFonts w:asciiTheme="majorHAnsi" w:eastAsia="Times New Roman" w:hAnsiTheme="majorHAnsi" w:cs="Times New Roman"/>
          <w:color w:val="000000"/>
          <w:sz w:val="28"/>
          <w:szCs w:val="28"/>
        </w:rPr>
        <w:t>Autumn</w:t>
      </w:r>
      <w:r w:rsidRPr="00722349">
        <w:rPr>
          <w:rFonts w:asciiTheme="majorHAnsi" w:eastAsia="Times New Roman" w:hAnsiTheme="majorHAnsi" w:cs="Times New Roman"/>
          <w:color w:val="000000"/>
          <w:sz w:val="28"/>
          <w:szCs w:val="28"/>
        </w:rPr>
        <w:t>, 2021</w:t>
      </w:r>
    </w:p>
    <w:p w14:paraId="755F6DC4" w14:textId="77777777" w:rsidR="006D3211" w:rsidRPr="00722349" w:rsidRDefault="006D3211" w:rsidP="00D92892">
      <w:pPr>
        <w:spacing w:before="100" w:beforeAutospacing="1" w:after="100" w:afterAutospacing="1" w:line="240" w:lineRule="auto"/>
        <w:jc w:val="center"/>
        <w:rPr>
          <w:rFonts w:asciiTheme="majorHAnsi" w:eastAsia="Times New Roman" w:hAnsiTheme="majorHAnsi" w:cs="Times New Roman"/>
          <w:color w:val="000000"/>
          <w:sz w:val="28"/>
          <w:szCs w:val="28"/>
        </w:rPr>
      </w:pPr>
      <w:r w:rsidRPr="00DF38A6">
        <w:rPr>
          <w:rFonts w:asciiTheme="majorHAnsi" w:eastAsia="Times New Roman" w:hAnsiTheme="majorHAnsi" w:cs="Times New Roman"/>
          <w:color w:val="000000"/>
          <w:sz w:val="28"/>
          <w:szCs w:val="28"/>
        </w:rPr>
        <w:t>Noosha Rahimi</w:t>
      </w:r>
    </w:p>
    <w:p w14:paraId="6902E54C" w14:textId="77777777" w:rsidR="00D54EE5" w:rsidRDefault="006D3211" w:rsidP="00D92892">
      <w:pPr>
        <w:spacing w:before="100" w:beforeAutospacing="1" w:after="100" w:afterAutospacing="1" w:line="240" w:lineRule="auto"/>
        <w:jc w:val="center"/>
        <w:rPr>
          <w:rFonts w:asciiTheme="majorHAnsi" w:eastAsia="Times New Roman" w:hAnsiTheme="majorHAnsi" w:cs="Times New Roman"/>
          <w:color w:val="000000"/>
          <w:sz w:val="28"/>
          <w:szCs w:val="28"/>
        </w:rPr>
      </w:pPr>
      <w:r w:rsidRPr="00722349">
        <w:rPr>
          <w:rFonts w:asciiTheme="majorHAnsi" w:eastAsia="Times New Roman" w:hAnsiTheme="majorHAnsi" w:cs="Times New Roman"/>
          <w:color w:val="000000"/>
          <w:sz w:val="28"/>
          <w:szCs w:val="28"/>
        </w:rPr>
        <w:t xml:space="preserve">Advisor: Dr. </w:t>
      </w:r>
      <w:proofErr w:type="spellStart"/>
      <w:r w:rsidRPr="00DF38A6">
        <w:rPr>
          <w:rFonts w:asciiTheme="majorHAnsi" w:eastAsia="Times New Roman" w:hAnsiTheme="majorHAnsi" w:cs="Times New Roman"/>
          <w:color w:val="000000"/>
          <w:sz w:val="28"/>
          <w:szCs w:val="28"/>
        </w:rPr>
        <w:t>Gity</w:t>
      </w:r>
      <w:proofErr w:type="spellEnd"/>
      <w:r w:rsidRPr="00DF38A6">
        <w:rPr>
          <w:rFonts w:asciiTheme="majorHAnsi" w:eastAsia="Times New Roman" w:hAnsiTheme="majorHAnsi" w:cs="Times New Roman"/>
          <w:color w:val="000000"/>
          <w:sz w:val="28"/>
          <w:szCs w:val="28"/>
        </w:rPr>
        <w:t xml:space="preserve"> </w:t>
      </w:r>
      <w:proofErr w:type="spellStart"/>
      <w:r w:rsidRPr="00DF38A6">
        <w:rPr>
          <w:rFonts w:asciiTheme="majorHAnsi" w:eastAsia="Times New Roman" w:hAnsiTheme="majorHAnsi" w:cs="Times New Roman"/>
          <w:color w:val="000000"/>
          <w:sz w:val="28"/>
          <w:szCs w:val="28"/>
        </w:rPr>
        <w:t>Etemad</w:t>
      </w:r>
      <w:proofErr w:type="spellEnd"/>
    </w:p>
    <w:p w14:paraId="2F23806F" w14:textId="77777777" w:rsidR="00093B25" w:rsidRPr="00722349" w:rsidRDefault="00093B25" w:rsidP="002F51BF">
      <w:pPr>
        <w:spacing w:before="100" w:beforeAutospacing="1" w:after="100" w:afterAutospacing="1" w:line="240" w:lineRule="auto"/>
        <w:jc w:val="both"/>
        <w:rPr>
          <w:rFonts w:asciiTheme="majorHAnsi" w:eastAsia="Times New Roman" w:hAnsiTheme="majorHAnsi" w:cs="Times New Roman"/>
          <w:color w:val="000000"/>
          <w:sz w:val="28"/>
          <w:szCs w:val="28"/>
          <w:rtl/>
          <w:lang w:bidi="fa-IR"/>
        </w:rPr>
      </w:pPr>
    </w:p>
    <w:p w14:paraId="0002E46A" w14:textId="77777777" w:rsidR="00DC6511" w:rsidRDefault="00DC6511" w:rsidP="002F51BF">
      <w:pPr>
        <w:spacing w:before="100" w:beforeAutospacing="1" w:after="100" w:afterAutospacing="1" w:line="240" w:lineRule="auto"/>
        <w:jc w:val="both"/>
        <w:rPr>
          <w:rFonts w:asciiTheme="majorHAnsi" w:eastAsia="Times New Roman" w:hAnsiTheme="majorHAnsi" w:cs="Times New Roman"/>
          <w:color w:val="000000"/>
          <w:sz w:val="28"/>
          <w:szCs w:val="28"/>
          <w:rtl/>
          <w:lang w:bidi="fa-IR"/>
        </w:rPr>
      </w:pPr>
    </w:p>
    <w:p w14:paraId="0A0171EE" w14:textId="77777777" w:rsidR="006D3211" w:rsidRPr="006D3211" w:rsidRDefault="006D3211" w:rsidP="002F51BF">
      <w:pPr>
        <w:spacing w:before="100" w:beforeAutospacing="1" w:after="100" w:afterAutospacing="1" w:line="240" w:lineRule="auto"/>
        <w:jc w:val="both"/>
        <w:rPr>
          <w:rFonts w:asciiTheme="majorHAnsi" w:eastAsia="Times New Roman" w:hAnsiTheme="majorHAnsi" w:cs="Times New Roman"/>
          <w:color w:val="000000"/>
          <w:sz w:val="28"/>
          <w:szCs w:val="28"/>
        </w:rPr>
      </w:pPr>
    </w:p>
    <w:tbl>
      <w:tblPr>
        <w:tblStyle w:val="TableGrid"/>
        <w:tblpPr w:leftFromText="180" w:rightFromText="180" w:vertAnchor="text" w:horzAnchor="margin" w:tblpXSpec="center" w:tblpY="-935"/>
        <w:tblW w:w="11557" w:type="dxa"/>
        <w:tblLook w:val="04A0" w:firstRow="1" w:lastRow="0" w:firstColumn="1" w:lastColumn="0" w:noHBand="0" w:noVBand="1"/>
      </w:tblPr>
      <w:tblGrid>
        <w:gridCol w:w="3415"/>
        <w:gridCol w:w="8142"/>
      </w:tblGrid>
      <w:tr w:rsidR="006D3211" w14:paraId="2D611735" w14:textId="77777777" w:rsidTr="00970924">
        <w:trPr>
          <w:trHeight w:val="474"/>
        </w:trPr>
        <w:tc>
          <w:tcPr>
            <w:tcW w:w="3415" w:type="dxa"/>
          </w:tcPr>
          <w:p w14:paraId="747C6C82" w14:textId="77777777" w:rsidR="006D3211" w:rsidRPr="002B4D94" w:rsidRDefault="006D3211" w:rsidP="002F51BF">
            <w:pPr>
              <w:spacing w:line="360" w:lineRule="auto"/>
              <w:jc w:val="both"/>
              <w:rPr>
                <w:rFonts w:asciiTheme="majorHAnsi" w:hAnsiTheme="majorHAnsi" w:cstheme="majorHAnsi"/>
                <w:b/>
                <w:bCs/>
                <w:color w:val="000000" w:themeColor="text1"/>
                <w:sz w:val="24"/>
                <w:szCs w:val="24"/>
                <w:lang w:bidi="ar-BH"/>
              </w:rPr>
            </w:pPr>
            <w:r w:rsidRPr="002B4D94">
              <w:rPr>
                <w:rFonts w:asciiTheme="majorHAnsi" w:hAnsiTheme="majorHAnsi" w:cstheme="majorHAnsi"/>
                <w:b/>
                <w:bCs/>
                <w:color w:val="000000" w:themeColor="text1"/>
                <w:sz w:val="24"/>
                <w:szCs w:val="24"/>
                <w:lang w:bidi="ar-BH"/>
              </w:rPr>
              <w:t>Title</w:t>
            </w:r>
          </w:p>
        </w:tc>
        <w:tc>
          <w:tcPr>
            <w:tcW w:w="8142" w:type="dxa"/>
          </w:tcPr>
          <w:p w14:paraId="645BB5FA" w14:textId="77777777" w:rsidR="006D3211" w:rsidRPr="000C042B" w:rsidRDefault="006D3211" w:rsidP="002F51BF">
            <w:pPr>
              <w:spacing w:line="360" w:lineRule="auto"/>
              <w:jc w:val="both"/>
              <w:rPr>
                <w:rFonts w:asciiTheme="majorHAnsi" w:hAnsiTheme="majorHAnsi" w:cstheme="majorHAnsi"/>
                <w:color w:val="FF0000"/>
                <w:sz w:val="24"/>
                <w:szCs w:val="24"/>
              </w:rPr>
            </w:pPr>
            <w:r>
              <w:rPr>
                <w:rFonts w:asciiTheme="majorHAnsi" w:hAnsiTheme="majorHAnsi" w:cstheme="majorHAnsi"/>
                <w:color w:val="000000" w:themeColor="text1"/>
                <w:sz w:val="24"/>
                <w:szCs w:val="24"/>
              </w:rPr>
              <w:t>Nutrition during pregnancy</w:t>
            </w:r>
          </w:p>
        </w:tc>
      </w:tr>
      <w:tr w:rsidR="006D3211" w14:paraId="7D38CAE7" w14:textId="77777777" w:rsidTr="00970924">
        <w:trPr>
          <w:trHeight w:val="560"/>
        </w:trPr>
        <w:tc>
          <w:tcPr>
            <w:tcW w:w="3415" w:type="dxa"/>
          </w:tcPr>
          <w:p w14:paraId="00C40880" w14:textId="77777777" w:rsidR="006D3211" w:rsidRPr="00826A32" w:rsidRDefault="006D3211" w:rsidP="002F51BF">
            <w:pPr>
              <w:spacing w:line="360" w:lineRule="auto"/>
              <w:jc w:val="both"/>
              <w:rPr>
                <w:rFonts w:asciiTheme="majorHAnsi" w:hAnsiTheme="majorHAnsi" w:cstheme="majorHAnsi"/>
                <w:b/>
                <w:bCs/>
                <w:color w:val="000000" w:themeColor="text1"/>
                <w:sz w:val="24"/>
                <w:szCs w:val="24"/>
                <w:lang w:bidi="ar-BH"/>
              </w:rPr>
            </w:pPr>
            <w:r>
              <w:rPr>
                <w:rFonts w:asciiTheme="majorHAnsi" w:hAnsiTheme="majorHAnsi" w:cstheme="majorHAnsi"/>
                <w:b/>
                <w:bCs/>
                <w:color w:val="000000" w:themeColor="text1"/>
                <w:sz w:val="24"/>
                <w:szCs w:val="24"/>
                <w:lang w:bidi="ar-BH"/>
              </w:rPr>
              <w:t xml:space="preserve">General </w:t>
            </w:r>
            <w:r w:rsidRPr="00826A32">
              <w:rPr>
                <w:rFonts w:asciiTheme="majorHAnsi" w:hAnsiTheme="majorHAnsi" w:cstheme="majorHAnsi"/>
                <w:b/>
                <w:bCs/>
                <w:color w:val="000000" w:themeColor="text1"/>
                <w:sz w:val="24"/>
                <w:szCs w:val="24"/>
                <w:lang w:bidi="ar-BH"/>
              </w:rPr>
              <w:t>objective</w:t>
            </w:r>
          </w:p>
        </w:tc>
        <w:tc>
          <w:tcPr>
            <w:tcW w:w="8142" w:type="dxa"/>
          </w:tcPr>
          <w:p w14:paraId="7B86CB79" w14:textId="77777777" w:rsidR="006D3211" w:rsidRPr="009442C9" w:rsidRDefault="009442C9" w:rsidP="002F51BF">
            <w:pPr>
              <w:spacing w:line="360" w:lineRule="auto"/>
              <w:jc w:val="both"/>
              <w:rPr>
                <w:rFonts w:asciiTheme="majorHAnsi" w:hAnsiTheme="majorHAnsi"/>
                <w:color w:val="000000" w:themeColor="text1"/>
                <w:sz w:val="24"/>
                <w:szCs w:val="24"/>
                <w:shd w:val="clear" w:color="auto" w:fill="FFFFFF"/>
                <w:lang w:bidi="ar-BH"/>
              </w:rPr>
            </w:pPr>
            <w:r>
              <w:rPr>
                <w:rFonts w:asciiTheme="majorHAnsi" w:hAnsiTheme="majorHAnsi" w:cstheme="majorHAnsi"/>
                <w:sz w:val="24"/>
                <w:szCs w:val="24"/>
                <w:lang w:bidi="fa-IR"/>
              </w:rPr>
              <w:t>Improving nutrition in diet</w:t>
            </w:r>
            <w:r w:rsidR="006D3211">
              <w:rPr>
                <w:rFonts w:asciiTheme="majorHAnsi" w:hAnsiTheme="majorHAnsi" w:cstheme="majorHAnsi"/>
                <w:sz w:val="24"/>
                <w:szCs w:val="24"/>
                <w:lang w:bidi="fa-IR"/>
              </w:rPr>
              <w:t xml:space="preserve"> </w:t>
            </w:r>
          </w:p>
        </w:tc>
      </w:tr>
      <w:tr w:rsidR="006D3211" w14:paraId="3BD23036" w14:textId="77777777" w:rsidTr="00970924">
        <w:trPr>
          <w:trHeight w:val="476"/>
        </w:trPr>
        <w:tc>
          <w:tcPr>
            <w:tcW w:w="3415" w:type="dxa"/>
          </w:tcPr>
          <w:p w14:paraId="06CD0585" w14:textId="77777777" w:rsidR="006D3211" w:rsidRPr="00826A32" w:rsidRDefault="006D3211" w:rsidP="002F51BF">
            <w:pPr>
              <w:spacing w:line="360" w:lineRule="auto"/>
              <w:jc w:val="both"/>
              <w:rPr>
                <w:rFonts w:asciiTheme="majorHAnsi" w:hAnsiTheme="majorHAnsi" w:cstheme="majorHAnsi"/>
                <w:b/>
                <w:bCs/>
                <w:color w:val="000000" w:themeColor="text1"/>
                <w:sz w:val="24"/>
                <w:szCs w:val="24"/>
                <w:lang w:bidi="ar-BH"/>
              </w:rPr>
            </w:pPr>
            <w:r>
              <w:rPr>
                <w:rFonts w:asciiTheme="majorHAnsi" w:hAnsiTheme="majorHAnsi" w:cstheme="majorHAnsi"/>
                <w:b/>
                <w:bCs/>
                <w:color w:val="000000" w:themeColor="text1"/>
                <w:sz w:val="24"/>
                <w:szCs w:val="24"/>
                <w:lang w:bidi="ar-BH"/>
              </w:rPr>
              <w:t>Specific objective</w:t>
            </w:r>
          </w:p>
        </w:tc>
        <w:tc>
          <w:tcPr>
            <w:tcW w:w="8142" w:type="dxa"/>
          </w:tcPr>
          <w:p w14:paraId="02596DB3" w14:textId="77777777" w:rsidR="006D3211" w:rsidRPr="00204CA4" w:rsidRDefault="00204CA4" w:rsidP="002F51BF">
            <w:pPr>
              <w:spacing w:line="480" w:lineRule="auto"/>
              <w:jc w:val="both"/>
              <w:rPr>
                <w:rFonts w:ascii="Calibri Light" w:hAnsi="Calibri Light"/>
                <w:sz w:val="24"/>
                <w:szCs w:val="24"/>
                <w:lang w:bidi="fa-IR"/>
              </w:rPr>
            </w:pPr>
            <w:r>
              <w:rPr>
                <w:rFonts w:ascii="Calibri Light" w:hAnsi="Calibri Light" w:cs="Calibri Light"/>
                <w:sz w:val="24"/>
                <w:szCs w:val="24"/>
              </w:rPr>
              <w:t>Educate pregnant</w:t>
            </w:r>
            <w:r w:rsidRPr="00053FB1">
              <w:rPr>
                <w:rFonts w:ascii="Calibri Light" w:hAnsi="Calibri Light" w:cs="Calibri Light"/>
                <w:sz w:val="24"/>
                <w:szCs w:val="24"/>
              </w:rPr>
              <w:t xml:space="preserve"> women to </w:t>
            </w:r>
            <w:r>
              <w:rPr>
                <w:rFonts w:ascii="Calibri Light" w:hAnsi="Calibri Light" w:cs="Calibri Light"/>
                <w:sz w:val="24"/>
                <w:szCs w:val="24"/>
              </w:rPr>
              <w:t xml:space="preserve">understand </w:t>
            </w:r>
            <w:r w:rsidRPr="00053FB1">
              <w:rPr>
                <w:rFonts w:ascii="Calibri Light" w:hAnsi="Calibri Light" w:cs="Calibri Light"/>
                <w:sz w:val="24"/>
                <w:szCs w:val="24"/>
              </w:rPr>
              <w:t>malnutrition</w:t>
            </w:r>
            <w:r>
              <w:rPr>
                <w:rFonts w:ascii="Calibri Light" w:hAnsi="Calibri Light" w:cs="Calibri Light"/>
                <w:sz w:val="24"/>
                <w:szCs w:val="24"/>
              </w:rPr>
              <w:t xml:space="preserve"> and follow a healthy diet during pregnancy</w:t>
            </w:r>
          </w:p>
        </w:tc>
      </w:tr>
      <w:tr w:rsidR="006D3211" w14:paraId="1023F6A3" w14:textId="77777777" w:rsidTr="00970924">
        <w:trPr>
          <w:trHeight w:val="576"/>
        </w:trPr>
        <w:tc>
          <w:tcPr>
            <w:tcW w:w="3415" w:type="dxa"/>
          </w:tcPr>
          <w:p w14:paraId="09906CB4" w14:textId="77777777" w:rsidR="006D3211" w:rsidRPr="00826A32" w:rsidRDefault="006D3211" w:rsidP="002F51BF">
            <w:pPr>
              <w:spacing w:line="360" w:lineRule="auto"/>
              <w:jc w:val="both"/>
              <w:rPr>
                <w:rFonts w:asciiTheme="majorHAnsi" w:hAnsiTheme="majorHAnsi" w:cstheme="majorHAnsi"/>
                <w:b/>
                <w:bCs/>
                <w:color w:val="000000" w:themeColor="text1"/>
                <w:sz w:val="24"/>
                <w:szCs w:val="24"/>
                <w:rtl/>
                <w:lang w:bidi="fa-IR"/>
              </w:rPr>
            </w:pPr>
            <w:r>
              <w:rPr>
                <w:rFonts w:asciiTheme="majorHAnsi" w:hAnsiTheme="majorHAnsi" w:cstheme="majorHAnsi"/>
                <w:b/>
                <w:bCs/>
                <w:color w:val="000000" w:themeColor="text1"/>
                <w:sz w:val="24"/>
                <w:szCs w:val="24"/>
              </w:rPr>
              <w:t>Research question</w:t>
            </w:r>
          </w:p>
        </w:tc>
        <w:tc>
          <w:tcPr>
            <w:tcW w:w="8142" w:type="dxa"/>
          </w:tcPr>
          <w:p w14:paraId="04A6DAC9" w14:textId="77777777" w:rsidR="006D3211" w:rsidRPr="00204CA4" w:rsidRDefault="00204CA4" w:rsidP="002F51BF">
            <w:pPr>
              <w:spacing w:line="360" w:lineRule="auto"/>
              <w:jc w:val="both"/>
              <w:rPr>
                <w:rFonts w:asciiTheme="majorHAnsi" w:hAnsiTheme="majorHAnsi"/>
                <w:color w:val="000000" w:themeColor="text1"/>
                <w:sz w:val="24"/>
                <w:szCs w:val="24"/>
                <w:rtl/>
                <w:lang w:bidi="fa-IR"/>
              </w:rPr>
            </w:pPr>
            <w:r w:rsidRPr="00204CA4">
              <w:rPr>
                <w:rFonts w:asciiTheme="majorHAnsi" w:hAnsiTheme="majorHAnsi"/>
                <w:color w:val="000000" w:themeColor="text1"/>
                <w:sz w:val="24"/>
                <w:szCs w:val="24"/>
                <w:lang w:bidi="ar-BH"/>
              </w:rPr>
              <w:t>Can education be effective in improving the quality of nutrition in pregnant women?</w:t>
            </w:r>
          </w:p>
        </w:tc>
      </w:tr>
      <w:tr w:rsidR="006D3211" w14:paraId="10EB9492" w14:textId="77777777" w:rsidTr="00970924">
        <w:trPr>
          <w:trHeight w:val="576"/>
        </w:trPr>
        <w:tc>
          <w:tcPr>
            <w:tcW w:w="3415" w:type="dxa"/>
          </w:tcPr>
          <w:p w14:paraId="4EB985BC" w14:textId="77777777" w:rsidR="006D3211" w:rsidRDefault="00D54EE5" w:rsidP="002F51BF">
            <w:pPr>
              <w:spacing w:line="360" w:lineRule="auto"/>
              <w:jc w:val="both"/>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rPr>
              <w:t>P</w:t>
            </w:r>
            <w:r w:rsidR="006D3211">
              <w:rPr>
                <w:rFonts w:asciiTheme="majorHAnsi" w:hAnsiTheme="majorHAnsi" w:cstheme="majorHAnsi"/>
                <w:b/>
                <w:bCs/>
                <w:color w:val="000000" w:themeColor="text1"/>
                <w:sz w:val="24"/>
                <w:szCs w:val="24"/>
              </w:rPr>
              <w:t>roblem</w:t>
            </w:r>
          </w:p>
        </w:tc>
        <w:tc>
          <w:tcPr>
            <w:tcW w:w="8142" w:type="dxa"/>
          </w:tcPr>
          <w:p w14:paraId="3E4C51D1" w14:textId="77777777" w:rsidR="006D3211" w:rsidRPr="00204CA4" w:rsidRDefault="00204CA4" w:rsidP="002F51BF">
            <w:pPr>
              <w:spacing w:line="360" w:lineRule="auto"/>
              <w:jc w:val="both"/>
              <w:rPr>
                <w:rFonts w:asciiTheme="majorHAnsi" w:hAnsiTheme="majorHAnsi"/>
                <w:sz w:val="24"/>
                <w:szCs w:val="24"/>
                <w:lang w:bidi="ar-BH"/>
              </w:rPr>
            </w:pPr>
            <w:r w:rsidRPr="00204CA4">
              <w:rPr>
                <w:rFonts w:asciiTheme="majorHAnsi" w:hAnsiTheme="majorHAnsi"/>
                <w:sz w:val="24"/>
                <w:szCs w:val="24"/>
                <w:lang w:bidi="ar-BH"/>
              </w:rPr>
              <w:t>High rate of nutritional problems in pregnant women and children</w:t>
            </w:r>
          </w:p>
        </w:tc>
      </w:tr>
      <w:tr w:rsidR="006D3211" w14:paraId="1AFACC13" w14:textId="77777777" w:rsidTr="00970924">
        <w:trPr>
          <w:trHeight w:val="560"/>
        </w:trPr>
        <w:tc>
          <w:tcPr>
            <w:tcW w:w="3415" w:type="dxa"/>
          </w:tcPr>
          <w:p w14:paraId="38AF701E" w14:textId="77777777" w:rsidR="006D3211" w:rsidRDefault="006D3211" w:rsidP="002F51BF">
            <w:pPr>
              <w:spacing w:line="360" w:lineRule="auto"/>
              <w:jc w:val="both"/>
              <w:rPr>
                <w:rFonts w:asciiTheme="majorHAnsi" w:hAnsiTheme="majorHAnsi" w:cstheme="majorHAnsi"/>
                <w:b/>
                <w:bCs/>
                <w:color w:val="000000" w:themeColor="text1"/>
                <w:sz w:val="24"/>
                <w:szCs w:val="24"/>
                <w:lang w:bidi="ar-BH"/>
              </w:rPr>
            </w:pPr>
            <w:r w:rsidRPr="006519D8">
              <w:rPr>
                <w:rFonts w:asciiTheme="majorHAnsi" w:hAnsiTheme="majorHAnsi" w:cstheme="majorHAnsi"/>
                <w:b/>
                <w:bCs/>
                <w:color w:val="000000" w:themeColor="text1"/>
                <w:sz w:val="24"/>
                <w:szCs w:val="24"/>
                <w:lang w:bidi="ar-BH"/>
              </w:rPr>
              <w:t>The importance of research</w:t>
            </w:r>
          </w:p>
        </w:tc>
        <w:tc>
          <w:tcPr>
            <w:tcW w:w="8142" w:type="dxa"/>
          </w:tcPr>
          <w:p w14:paraId="3D6D08E3" w14:textId="1CEC238B" w:rsidR="006D3211" w:rsidRPr="006519D8" w:rsidRDefault="00D54EE5" w:rsidP="002F51BF">
            <w:pPr>
              <w:spacing w:line="360" w:lineRule="auto"/>
              <w:jc w:val="both"/>
              <w:rPr>
                <w:rFonts w:asciiTheme="majorHAnsi" w:hAnsiTheme="majorHAnsi" w:cstheme="majorHAnsi"/>
                <w:color w:val="000000" w:themeColor="text1"/>
                <w:sz w:val="24"/>
                <w:szCs w:val="24"/>
                <w:lang w:bidi="ar-BH"/>
              </w:rPr>
            </w:pPr>
            <w:r w:rsidRPr="00D54EE5">
              <w:rPr>
                <w:rFonts w:asciiTheme="majorHAnsi" w:hAnsiTheme="majorHAnsi" w:cstheme="majorHAnsi"/>
                <w:color w:val="000000" w:themeColor="text1"/>
                <w:sz w:val="24"/>
                <w:szCs w:val="24"/>
                <w:lang w:bidi="ar-BH"/>
              </w:rPr>
              <w:t>This research helps</w:t>
            </w:r>
            <w:r w:rsidR="003534F5">
              <w:rPr>
                <w:rFonts w:asciiTheme="majorHAnsi" w:hAnsiTheme="majorHAnsi" w:cstheme="majorHAnsi"/>
                <w:color w:val="000000" w:themeColor="text1"/>
                <w:sz w:val="24"/>
                <w:szCs w:val="24"/>
                <w:lang w:bidi="ar-BH"/>
              </w:rPr>
              <w:t xml:space="preserve"> to</w:t>
            </w:r>
            <w:r w:rsidRPr="00D54EE5">
              <w:rPr>
                <w:rFonts w:asciiTheme="majorHAnsi" w:hAnsiTheme="majorHAnsi" w:cstheme="majorHAnsi"/>
                <w:color w:val="000000" w:themeColor="text1"/>
                <w:sz w:val="24"/>
                <w:szCs w:val="24"/>
                <w:lang w:bidi="ar-BH"/>
              </w:rPr>
              <w:t xml:space="preserve"> improve nutrition in women by providing training classes and a daily diet plan</w:t>
            </w:r>
            <w:r w:rsidR="00500527">
              <w:rPr>
                <w:rFonts w:asciiTheme="majorHAnsi" w:hAnsiTheme="majorHAnsi" w:cstheme="majorHAnsi"/>
                <w:color w:val="000000" w:themeColor="text1"/>
                <w:sz w:val="24"/>
                <w:szCs w:val="24"/>
                <w:lang w:bidi="ar-BH"/>
              </w:rPr>
              <w:t xml:space="preserve"> for vegetarians and carnivores</w:t>
            </w:r>
          </w:p>
        </w:tc>
      </w:tr>
      <w:tr w:rsidR="006D3211" w14:paraId="603E2ABC" w14:textId="77777777" w:rsidTr="00970924">
        <w:trPr>
          <w:trHeight w:val="576"/>
        </w:trPr>
        <w:tc>
          <w:tcPr>
            <w:tcW w:w="3415" w:type="dxa"/>
            <w:tcBorders>
              <w:bottom w:val="single" w:sz="4" w:space="0" w:color="auto"/>
            </w:tcBorders>
          </w:tcPr>
          <w:p w14:paraId="2273C60D" w14:textId="77777777" w:rsidR="006D3211" w:rsidRPr="00826A32" w:rsidRDefault="00D54EE5" w:rsidP="002F51BF">
            <w:pPr>
              <w:spacing w:line="360" w:lineRule="auto"/>
              <w:jc w:val="both"/>
              <w:rPr>
                <w:rFonts w:asciiTheme="majorHAnsi" w:hAnsiTheme="majorHAnsi" w:cstheme="majorHAnsi"/>
                <w:b/>
                <w:bCs/>
                <w:color w:val="000000" w:themeColor="text1"/>
                <w:sz w:val="24"/>
                <w:szCs w:val="24"/>
                <w:lang w:bidi="ar-BH"/>
              </w:rPr>
            </w:pPr>
            <w:r>
              <w:rPr>
                <w:rFonts w:asciiTheme="majorHAnsi" w:hAnsiTheme="majorHAnsi" w:cstheme="majorHAnsi"/>
                <w:b/>
                <w:bCs/>
                <w:color w:val="000000" w:themeColor="text1"/>
                <w:sz w:val="24"/>
                <w:szCs w:val="24"/>
                <w:lang w:bidi="ar-BH"/>
              </w:rPr>
              <w:t>M</w:t>
            </w:r>
            <w:r w:rsidR="006D3211">
              <w:rPr>
                <w:rFonts w:asciiTheme="majorHAnsi" w:hAnsiTheme="majorHAnsi" w:cstheme="majorHAnsi"/>
                <w:b/>
                <w:bCs/>
                <w:color w:val="000000" w:themeColor="text1"/>
                <w:sz w:val="24"/>
                <w:szCs w:val="24"/>
                <w:lang w:bidi="ar-BH"/>
              </w:rPr>
              <w:t>ethod</w:t>
            </w:r>
          </w:p>
        </w:tc>
        <w:tc>
          <w:tcPr>
            <w:tcW w:w="8142" w:type="dxa"/>
            <w:tcBorders>
              <w:bottom w:val="single" w:sz="4" w:space="0" w:color="auto"/>
            </w:tcBorders>
          </w:tcPr>
          <w:p w14:paraId="4E81AFB2" w14:textId="77777777" w:rsidR="006D3211" w:rsidRPr="000C042B" w:rsidRDefault="00A559E5" w:rsidP="002F51BF">
            <w:pPr>
              <w:spacing w:line="360" w:lineRule="auto"/>
              <w:jc w:val="both"/>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I</w:t>
            </w:r>
            <w:r w:rsidR="006D3211" w:rsidRPr="000C042B">
              <w:rPr>
                <w:rFonts w:asciiTheme="majorHAnsi" w:hAnsiTheme="majorHAnsi" w:cstheme="majorHAnsi"/>
                <w:color w:val="000000" w:themeColor="text1"/>
                <w:sz w:val="24"/>
                <w:szCs w:val="24"/>
              </w:rPr>
              <w:t>ntervention</w:t>
            </w:r>
          </w:p>
        </w:tc>
      </w:tr>
      <w:tr w:rsidR="006D3211" w14:paraId="433391C2" w14:textId="77777777" w:rsidTr="00970924">
        <w:trPr>
          <w:trHeight w:val="764"/>
        </w:trPr>
        <w:tc>
          <w:tcPr>
            <w:tcW w:w="3415" w:type="dxa"/>
            <w:tcBorders>
              <w:bottom w:val="single" w:sz="4" w:space="0" w:color="auto"/>
            </w:tcBorders>
          </w:tcPr>
          <w:p w14:paraId="4BFA5DCA" w14:textId="77777777" w:rsidR="006D3211" w:rsidRPr="00826A32" w:rsidRDefault="006D3211" w:rsidP="002F51BF">
            <w:pPr>
              <w:spacing w:line="360" w:lineRule="auto"/>
              <w:jc w:val="both"/>
              <w:rPr>
                <w:rFonts w:asciiTheme="majorHAnsi" w:hAnsiTheme="majorHAnsi" w:cstheme="majorHAnsi"/>
                <w:b/>
                <w:bCs/>
                <w:color w:val="000000" w:themeColor="text1"/>
                <w:sz w:val="24"/>
                <w:szCs w:val="24"/>
              </w:rPr>
            </w:pPr>
            <w:r w:rsidRPr="00826A32">
              <w:rPr>
                <w:rFonts w:asciiTheme="majorHAnsi" w:hAnsiTheme="majorHAnsi" w:cstheme="majorHAnsi"/>
                <w:b/>
                <w:bCs/>
                <w:color w:val="000000" w:themeColor="text1"/>
                <w:sz w:val="24"/>
                <w:szCs w:val="24"/>
              </w:rPr>
              <w:t>Tools and ways</w:t>
            </w:r>
          </w:p>
        </w:tc>
        <w:tc>
          <w:tcPr>
            <w:tcW w:w="8142" w:type="dxa"/>
            <w:tcBorders>
              <w:bottom w:val="single" w:sz="4" w:space="0" w:color="auto"/>
            </w:tcBorders>
          </w:tcPr>
          <w:p w14:paraId="5EECF303" w14:textId="77777777" w:rsidR="006D3211" w:rsidRPr="001735DC" w:rsidRDefault="00D54EE5" w:rsidP="002F51BF">
            <w:pPr>
              <w:spacing w:line="360" w:lineRule="auto"/>
              <w:jc w:val="both"/>
              <w:rPr>
                <w:rFonts w:asciiTheme="majorHAnsi" w:hAnsiTheme="majorHAnsi" w:cstheme="majorHAnsi"/>
                <w:color w:val="000000" w:themeColor="text1"/>
                <w:sz w:val="24"/>
                <w:szCs w:val="24"/>
              </w:rPr>
            </w:pPr>
            <w:r w:rsidRPr="00D54EE5">
              <w:rPr>
                <w:rFonts w:asciiTheme="majorHAnsi" w:hAnsiTheme="majorHAnsi" w:cstheme="majorHAnsi"/>
                <w:color w:val="000000" w:themeColor="text1"/>
                <w:sz w:val="24"/>
                <w:szCs w:val="24"/>
              </w:rPr>
              <w:t>Two ways will use in this proposal: nutrition classes and nutrition diet programs</w:t>
            </w:r>
          </w:p>
        </w:tc>
      </w:tr>
      <w:tr w:rsidR="00A559E5" w14:paraId="2745F95F" w14:textId="77777777" w:rsidTr="00970924">
        <w:trPr>
          <w:trHeight w:val="562"/>
        </w:trPr>
        <w:tc>
          <w:tcPr>
            <w:tcW w:w="3415" w:type="dxa"/>
            <w:tcBorders>
              <w:bottom w:val="single" w:sz="4" w:space="0" w:color="auto"/>
            </w:tcBorders>
          </w:tcPr>
          <w:p w14:paraId="2C6B86E2" w14:textId="77777777" w:rsidR="00A559E5" w:rsidRPr="00826A32" w:rsidRDefault="00A559E5" w:rsidP="002F51BF">
            <w:pPr>
              <w:spacing w:line="360" w:lineRule="auto"/>
              <w:jc w:val="both"/>
              <w:rPr>
                <w:rFonts w:asciiTheme="majorHAnsi" w:hAnsiTheme="majorHAnsi" w:cstheme="majorHAnsi"/>
                <w:b/>
                <w:bCs/>
                <w:color w:val="000000" w:themeColor="text1"/>
                <w:sz w:val="24"/>
                <w:szCs w:val="24"/>
                <w:lang w:bidi="ar-BH"/>
              </w:rPr>
            </w:pPr>
            <w:r w:rsidRPr="00A559E5">
              <w:rPr>
                <w:rFonts w:asciiTheme="majorHAnsi" w:hAnsiTheme="majorHAnsi" w:cstheme="majorHAnsi"/>
                <w:b/>
                <w:bCs/>
                <w:color w:val="000000" w:themeColor="text1"/>
                <w:sz w:val="24"/>
                <w:szCs w:val="24"/>
                <w:lang w:bidi="ar-BH"/>
              </w:rPr>
              <w:t>Evaluation method</w:t>
            </w:r>
          </w:p>
        </w:tc>
        <w:tc>
          <w:tcPr>
            <w:tcW w:w="8142" w:type="dxa"/>
            <w:tcBorders>
              <w:bottom w:val="single" w:sz="4" w:space="0" w:color="auto"/>
            </w:tcBorders>
          </w:tcPr>
          <w:p w14:paraId="342269EA" w14:textId="77777777" w:rsidR="00A559E5" w:rsidRPr="00D54EE5" w:rsidRDefault="00A559E5" w:rsidP="002F51BF">
            <w:pPr>
              <w:spacing w:line="360" w:lineRule="auto"/>
              <w:jc w:val="both"/>
              <w:rPr>
                <w:rFonts w:asciiTheme="majorHAnsi" w:hAnsiTheme="majorHAnsi" w:cstheme="majorHAnsi"/>
                <w:color w:val="000000" w:themeColor="text1"/>
                <w:sz w:val="24"/>
                <w:szCs w:val="24"/>
                <w:rtl/>
                <w:lang w:bidi="ar-BH"/>
              </w:rPr>
            </w:pPr>
            <w:r>
              <w:rPr>
                <w:rFonts w:asciiTheme="majorHAnsi" w:hAnsiTheme="majorHAnsi" w:cstheme="majorHAnsi"/>
                <w:color w:val="000000" w:themeColor="text1"/>
                <w:sz w:val="24"/>
                <w:szCs w:val="24"/>
                <w:lang w:bidi="fa-IR"/>
              </w:rPr>
              <w:t>Q</w:t>
            </w:r>
            <w:r w:rsidRPr="00A559E5">
              <w:rPr>
                <w:rFonts w:asciiTheme="majorHAnsi" w:hAnsiTheme="majorHAnsi" w:cstheme="majorHAnsi"/>
                <w:color w:val="000000" w:themeColor="text1"/>
                <w:sz w:val="24"/>
                <w:szCs w:val="24"/>
                <w:lang w:bidi="fa-IR"/>
              </w:rPr>
              <w:t>uestionnaire</w:t>
            </w:r>
            <w:r>
              <w:rPr>
                <w:rFonts w:asciiTheme="majorHAnsi" w:hAnsiTheme="majorHAnsi" w:cstheme="majorHAnsi"/>
                <w:color w:val="000000" w:themeColor="text1"/>
                <w:sz w:val="24"/>
                <w:szCs w:val="24"/>
                <w:lang w:bidi="fa-IR"/>
              </w:rPr>
              <w:t xml:space="preserve"> (before and after method)</w:t>
            </w:r>
          </w:p>
        </w:tc>
      </w:tr>
      <w:tr w:rsidR="006D3211" w14:paraId="355A1602" w14:textId="77777777" w:rsidTr="00970924">
        <w:trPr>
          <w:trHeight w:val="576"/>
        </w:trPr>
        <w:tc>
          <w:tcPr>
            <w:tcW w:w="3415" w:type="dxa"/>
            <w:tcBorders>
              <w:top w:val="single" w:sz="4" w:space="0" w:color="auto"/>
              <w:left w:val="single" w:sz="4" w:space="0" w:color="auto"/>
              <w:bottom w:val="single" w:sz="4" w:space="0" w:color="auto"/>
              <w:right w:val="single" w:sz="4" w:space="0" w:color="auto"/>
            </w:tcBorders>
          </w:tcPr>
          <w:p w14:paraId="427C704D" w14:textId="77777777" w:rsidR="006D3211" w:rsidRPr="00D54EE5" w:rsidRDefault="00D54EE5" w:rsidP="002F51BF">
            <w:pPr>
              <w:spacing w:line="360" w:lineRule="auto"/>
              <w:jc w:val="both"/>
              <w:rPr>
                <w:rFonts w:asciiTheme="majorHAnsi" w:hAnsiTheme="majorHAnsi"/>
                <w:b/>
                <w:bCs/>
                <w:color w:val="000000" w:themeColor="text1"/>
                <w:sz w:val="24"/>
                <w:szCs w:val="24"/>
                <w:lang w:bidi="ar-BH"/>
              </w:rPr>
            </w:pPr>
            <w:r>
              <w:rPr>
                <w:rFonts w:asciiTheme="majorHAnsi" w:hAnsiTheme="majorHAnsi" w:cstheme="majorHAnsi"/>
                <w:b/>
                <w:bCs/>
                <w:color w:val="000000" w:themeColor="text1"/>
                <w:sz w:val="24"/>
                <w:szCs w:val="24"/>
                <w:lang w:bidi="ar-BH"/>
              </w:rPr>
              <w:t>D</w:t>
            </w:r>
            <w:r w:rsidR="006D3211" w:rsidRPr="001735DC">
              <w:rPr>
                <w:rFonts w:asciiTheme="majorHAnsi" w:hAnsiTheme="majorHAnsi" w:cstheme="majorHAnsi"/>
                <w:b/>
                <w:bCs/>
                <w:color w:val="000000" w:themeColor="text1"/>
                <w:sz w:val="24"/>
                <w:szCs w:val="24"/>
                <w:lang w:bidi="ar-BH"/>
              </w:rPr>
              <w:t>uration of the project</w:t>
            </w:r>
          </w:p>
        </w:tc>
        <w:tc>
          <w:tcPr>
            <w:tcW w:w="8142" w:type="dxa"/>
            <w:tcBorders>
              <w:top w:val="single" w:sz="4" w:space="0" w:color="auto"/>
              <w:left w:val="single" w:sz="4" w:space="0" w:color="auto"/>
              <w:bottom w:val="single" w:sz="4" w:space="0" w:color="auto"/>
              <w:right w:val="single" w:sz="4" w:space="0" w:color="auto"/>
            </w:tcBorders>
          </w:tcPr>
          <w:p w14:paraId="3AED1C0E" w14:textId="77777777" w:rsidR="006D3211" w:rsidRPr="001735DC" w:rsidRDefault="00D54EE5" w:rsidP="002F51BF">
            <w:pPr>
              <w:spacing w:line="360" w:lineRule="auto"/>
              <w:jc w:val="both"/>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 xml:space="preserve">12 </w:t>
            </w:r>
            <w:r w:rsidR="006D3211">
              <w:rPr>
                <w:rFonts w:asciiTheme="majorHAnsi" w:hAnsiTheme="majorHAnsi" w:cstheme="majorHAnsi"/>
                <w:color w:val="000000" w:themeColor="text1"/>
                <w:sz w:val="24"/>
                <w:szCs w:val="24"/>
              </w:rPr>
              <w:t>months</w:t>
            </w:r>
          </w:p>
        </w:tc>
      </w:tr>
      <w:tr w:rsidR="006D3211" w14:paraId="59F6B619" w14:textId="77777777" w:rsidTr="00970924">
        <w:trPr>
          <w:trHeight w:val="576"/>
        </w:trPr>
        <w:tc>
          <w:tcPr>
            <w:tcW w:w="3415" w:type="dxa"/>
            <w:tcBorders>
              <w:top w:val="single" w:sz="4" w:space="0" w:color="auto"/>
              <w:left w:val="single" w:sz="4" w:space="0" w:color="auto"/>
              <w:bottom w:val="single" w:sz="4" w:space="0" w:color="auto"/>
              <w:right w:val="single" w:sz="4" w:space="0" w:color="auto"/>
            </w:tcBorders>
          </w:tcPr>
          <w:p w14:paraId="5C0B2B28" w14:textId="77777777" w:rsidR="006D3211" w:rsidRPr="001735DC" w:rsidRDefault="006D3211" w:rsidP="002F51BF">
            <w:pPr>
              <w:spacing w:line="360" w:lineRule="auto"/>
              <w:jc w:val="both"/>
              <w:rPr>
                <w:rFonts w:asciiTheme="majorHAnsi" w:hAnsiTheme="majorHAnsi" w:cstheme="majorHAnsi"/>
                <w:b/>
                <w:bCs/>
                <w:color w:val="000000" w:themeColor="text1"/>
                <w:sz w:val="24"/>
                <w:szCs w:val="24"/>
                <w:lang w:bidi="ar-BH"/>
              </w:rPr>
            </w:pPr>
            <w:r>
              <w:rPr>
                <w:rFonts w:asciiTheme="majorHAnsi" w:hAnsiTheme="majorHAnsi" w:cstheme="majorHAnsi"/>
                <w:b/>
                <w:bCs/>
                <w:color w:val="000000" w:themeColor="text1"/>
                <w:sz w:val="24"/>
                <w:szCs w:val="24"/>
                <w:lang w:bidi="ar-BH"/>
              </w:rPr>
              <w:t>Location of the project</w:t>
            </w:r>
          </w:p>
        </w:tc>
        <w:tc>
          <w:tcPr>
            <w:tcW w:w="8142" w:type="dxa"/>
            <w:tcBorders>
              <w:top w:val="single" w:sz="4" w:space="0" w:color="auto"/>
              <w:left w:val="single" w:sz="4" w:space="0" w:color="auto"/>
              <w:bottom w:val="single" w:sz="4" w:space="0" w:color="auto"/>
              <w:right w:val="single" w:sz="4" w:space="0" w:color="auto"/>
            </w:tcBorders>
          </w:tcPr>
          <w:p w14:paraId="338394F8" w14:textId="77777777" w:rsidR="006D3211" w:rsidRPr="00F15D96" w:rsidRDefault="006D3211" w:rsidP="002F51BF">
            <w:pPr>
              <w:spacing w:line="360" w:lineRule="auto"/>
              <w:jc w:val="both"/>
              <w:rPr>
                <w:rFonts w:asciiTheme="majorHAnsi" w:hAnsiTheme="majorHAnsi" w:cstheme="majorHAnsi"/>
                <w:sz w:val="24"/>
                <w:szCs w:val="24"/>
                <w:lang w:bidi="ar-BH"/>
              </w:rPr>
            </w:pPr>
            <w:r>
              <w:rPr>
                <w:rFonts w:asciiTheme="majorHAnsi" w:hAnsiTheme="majorHAnsi" w:cstheme="majorHAnsi"/>
                <w:sz w:val="24"/>
                <w:szCs w:val="24"/>
                <w:lang w:bidi="fa-IR"/>
              </w:rPr>
              <w:t xml:space="preserve"> </w:t>
            </w:r>
            <w:r w:rsidR="00D54EE5">
              <w:rPr>
                <w:rFonts w:asciiTheme="majorHAnsi" w:hAnsiTheme="majorHAnsi" w:cstheme="majorHAnsi"/>
                <w:sz w:val="24"/>
                <w:szCs w:val="24"/>
                <w:lang w:bidi="fa-IR"/>
              </w:rPr>
              <w:t>Kish island</w:t>
            </w:r>
            <w:r w:rsidR="00A559E5">
              <w:rPr>
                <w:rFonts w:asciiTheme="majorHAnsi" w:hAnsiTheme="majorHAnsi" w:cstheme="majorHAnsi"/>
                <w:sz w:val="24"/>
                <w:szCs w:val="24"/>
                <w:lang w:bidi="fa-IR"/>
              </w:rPr>
              <w:t>. Iran</w:t>
            </w:r>
          </w:p>
        </w:tc>
      </w:tr>
    </w:tbl>
    <w:p w14:paraId="651C62B2" w14:textId="1FEC6246" w:rsidR="002F0426" w:rsidRDefault="002F0426" w:rsidP="002F0426">
      <w:pPr>
        <w:pStyle w:val="TOCHeading"/>
      </w:pPr>
    </w:p>
    <w:sdt>
      <w:sdtPr>
        <w:rPr>
          <w:rFonts w:asciiTheme="minorHAnsi" w:eastAsiaTheme="minorHAnsi" w:hAnsiTheme="minorHAnsi" w:cstheme="minorBidi"/>
          <w:color w:val="auto"/>
          <w:sz w:val="22"/>
          <w:szCs w:val="22"/>
        </w:rPr>
        <w:id w:val="437193695"/>
        <w:docPartObj>
          <w:docPartGallery w:val="Table of Contents"/>
          <w:docPartUnique/>
        </w:docPartObj>
      </w:sdtPr>
      <w:sdtEndPr>
        <w:rPr>
          <w:b/>
          <w:bCs/>
          <w:noProof/>
        </w:rPr>
      </w:sdtEndPr>
      <w:sdtContent>
        <w:p w14:paraId="1A552DED" w14:textId="07BD8975" w:rsidR="002F0426" w:rsidRDefault="002F0426">
          <w:pPr>
            <w:pStyle w:val="TOCHeading"/>
          </w:pPr>
          <w:r>
            <w:t>Contents</w:t>
          </w:r>
        </w:p>
        <w:p w14:paraId="0D4F13B7" w14:textId="77777777" w:rsidR="00500527" w:rsidRPr="00500527" w:rsidRDefault="00500527" w:rsidP="00500527"/>
        <w:p w14:paraId="714F1E21" w14:textId="0AB340CA" w:rsidR="002F0426" w:rsidRDefault="002F0426" w:rsidP="00500527">
          <w:pPr>
            <w:pStyle w:val="TOC1"/>
            <w:tabs>
              <w:tab w:val="right" w:leader="dot" w:pos="9350"/>
            </w:tabs>
            <w:spacing w:line="480" w:lineRule="auto"/>
            <w:rPr>
              <w:rFonts w:eastAsiaTheme="minorEastAsia"/>
              <w:noProof/>
              <w:lang w:val="en-GB" w:eastAsia="en-GB"/>
            </w:rPr>
          </w:pPr>
          <w:r>
            <w:fldChar w:fldCharType="begin"/>
          </w:r>
          <w:r>
            <w:instrText xml:space="preserve"> TOC \o "1-3" \h \z \u </w:instrText>
          </w:r>
          <w:r>
            <w:fldChar w:fldCharType="separate"/>
          </w:r>
          <w:hyperlink w:anchor="_Toc85917382" w:history="1">
            <w:r w:rsidRPr="00DF2AB3">
              <w:rPr>
                <w:rStyle w:val="Hyperlink"/>
                <w:noProof/>
                <w:shd w:val="clear" w:color="auto" w:fill="FFFFFF"/>
              </w:rPr>
              <w:t>Abstract</w:t>
            </w:r>
            <w:r>
              <w:rPr>
                <w:noProof/>
                <w:webHidden/>
              </w:rPr>
              <w:tab/>
            </w:r>
            <w:r>
              <w:rPr>
                <w:noProof/>
                <w:webHidden/>
              </w:rPr>
              <w:fldChar w:fldCharType="begin"/>
            </w:r>
            <w:r>
              <w:rPr>
                <w:noProof/>
                <w:webHidden/>
              </w:rPr>
              <w:instrText xml:space="preserve"> PAGEREF _Toc85917382 \h </w:instrText>
            </w:r>
            <w:r>
              <w:rPr>
                <w:noProof/>
                <w:webHidden/>
              </w:rPr>
            </w:r>
            <w:r>
              <w:rPr>
                <w:noProof/>
                <w:webHidden/>
              </w:rPr>
              <w:fldChar w:fldCharType="separate"/>
            </w:r>
            <w:r>
              <w:rPr>
                <w:noProof/>
                <w:webHidden/>
              </w:rPr>
              <w:t>3</w:t>
            </w:r>
            <w:r>
              <w:rPr>
                <w:noProof/>
                <w:webHidden/>
              </w:rPr>
              <w:fldChar w:fldCharType="end"/>
            </w:r>
          </w:hyperlink>
        </w:p>
        <w:p w14:paraId="0343BDBF" w14:textId="5A1544E2" w:rsidR="002F0426" w:rsidRDefault="00272DE0" w:rsidP="00500527">
          <w:pPr>
            <w:pStyle w:val="TOC1"/>
            <w:tabs>
              <w:tab w:val="right" w:leader="dot" w:pos="9350"/>
            </w:tabs>
            <w:spacing w:line="480" w:lineRule="auto"/>
            <w:rPr>
              <w:rFonts w:eastAsiaTheme="minorEastAsia"/>
              <w:noProof/>
              <w:lang w:val="en-GB" w:eastAsia="en-GB"/>
            </w:rPr>
          </w:pPr>
          <w:hyperlink w:anchor="_Toc85917383" w:history="1">
            <w:r w:rsidR="002F0426" w:rsidRPr="00DF2AB3">
              <w:rPr>
                <w:rStyle w:val="Hyperlink"/>
                <w:noProof/>
                <w:shd w:val="clear" w:color="auto" w:fill="FFFFFF"/>
              </w:rPr>
              <w:t>Introduction</w:t>
            </w:r>
            <w:r w:rsidR="002F0426">
              <w:rPr>
                <w:noProof/>
                <w:webHidden/>
              </w:rPr>
              <w:tab/>
            </w:r>
            <w:r w:rsidR="002F0426">
              <w:rPr>
                <w:noProof/>
                <w:webHidden/>
              </w:rPr>
              <w:fldChar w:fldCharType="begin"/>
            </w:r>
            <w:r w:rsidR="002F0426">
              <w:rPr>
                <w:noProof/>
                <w:webHidden/>
              </w:rPr>
              <w:instrText xml:space="preserve"> PAGEREF _Toc85917383 \h </w:instrText>
            </w:r>
            <w:r w:rsidR="002F0426">
              <w:rPr>
                <w:noProof/>
                <w:webHidden/>
              </w:rPr>
            </w:r>
            <w:r w:rsidR="002F0426">
              <w:rPr>
                <w:noProof/>
                <w:webHidden/>
              </w:rPr>
              <w:fldChar w:fldCharType="separate"/>
            </w:r>
            <w:r w:rsidR="002F0426">
              <w:rPr>
                <w:noProof/>
                <w:webHidden/>
              </w:rPr>
              <w:t>4</w:t>
            </w:r>
            <w:r w:rsidR="002F0426">
              <w:rPr>
                <w:noProof/>
                <w:webHidden/>
              </w:rPr>
              <w:fldChar w:fldCharType="end"/>
            </w:r>
          </w:hyperlink>
        </w:p>
        <w:p w14:paraId="58D2EF46" w14:textId="1508C4EA" w:rsidR="002F0426" w:rsidRDefault="00272DE0" w:rsidP="00500527">
          <w:pPr>
            <w:pStyle w:val="TOC1"/>
            <w:tabs>
              <w:tab w:val="right" w:leader="dot" w:pos="9350"/>
            </w:tabs>
            <w:spacing w:line="480" w:lineRule="auto"/>
            <w:rPr>
              <w:rFonts w:eastAsiaTheme="minorEastAsia"/>
              <w:noProof/>
              <w:lang w:val="en-GB" w:eastAsia="en-GB"/>
            </w:rPr>
          </w:pPr>
          <w:hyperlink w:anchor="_Toc85917384" w:history="1">
            <w:r w:rsidR="002F0426" w:rsidRPr="00DF2AB3">
              <w:rPr>
                <w:rStyle w:val="Hyperlink"/>
                <w:noProof/>
              </w:rPr>
              <w:t>Literature review</w:t>
            </w:r>
            <w:r w:rsidR="002F0426">
              <w:rPr>
                <w:noProof/>
                <w:webHidden/>
              </w:rPr>
              <w:tab/>
            </w:r>
            <w:r w:rsidR="002F0426">
              <w:rPr>
                <w:noProof/>
                <w:webHidden/>
              </w:rPr>
              <w:fldChar w:fldCharType="begin"/>
            </w:r>
            <w:r w:rsidR="002F0426">
              <w:rPr>
                <w:noProof/>
                <w:webHidden/>
              </w:rPr>
              <w:instrText xml:space="preserve"> PAGEREF _Toc85917384 \h </w:instrText>
            </w:r>
            <w:r w:rsidR="002F0426">
              <w:rPr>
                <w:noProof/>
                <w:webHidden/>
              </w:rPr>
            </w:r>
            <w:r w:rsidR="002F0426">
              <w:rPr>
                <w:noProof/>
                <w:webHidden/>
              </w:rPr>
              <w:fldChar w:fldCharType="separate"/>
            </w:r>
            <w:r w:rsidR="002F0426">
              <w:rPr>
                <w:noProof/>
                <w:webHidden/>
              </w:rPr>
              <w:t>5</w:t>
            </w:r>
            <w:r w:rsidR="002F0426">
              <w:rPr>
                <w:noProof/>
                <w:webHidden/>
              </w:rPr>
              <w:fldChar w:fldCharType="end"/>
            </w:r>
          </w:hyperlink>
        </w:p>
        <w:p w14:paraId="2F3234B0" w14:textId="4CA2EDA6" w:rsidR="002F0426" w:rsidRDefault="00272DE0" w:rsidP="00500527">
          <w:pPr>
            <w:pStyle w:val="TOC1"/>
            <w:tabs>
              <w:tab w:val="right" w:leader="dot" w:pos="9350"/>
            </w:tabs>
            <w:spacing w:line="480" w:lineRule="auto"/>
            <w:rPr>
              <w:rFonts w:eastAsiaTheme="minorEastAsia"/>
              <w:noProof/>
              <w:lang w:val="en-GB" w:eastAsia="en-GB"/>
            </w:rPr>
          </w:pPr>
          <w:hyperlink w:anchor="_Toc85917385" w:history="1">
            <w:r w:rsidR="002F0426" w:rsidRPr="00DF2AB3">
              <w:rPr>
                <w:rStyle w:val="Hyperlink"/>
                <w:noProof/>
                <w:lang w:bidi="fa-IR"/>
              </w:rPr>
              <w:t>Intervention Method</w:t>
            </w:r>
            <w:r w:rsidR="002F0426">
              <w:rPr>
                <w:noProof/>
                <w:webHidden/>
              </w:rPr>
              <w:tab/>
            </w:r>
            <w:r w:rsidR="002F0426">
              <w:rPr>
                <w:noProof/>
                <w:webHidden/>
              </w:rPr>
              <w:fldChar w:fldCharType="begin"/>
            </w:r>
            <w:r w:rsidR="002F0426">
              <w:rPr>
                <w:noProof/>
                <w:webHidden/>
              </w:rPr>
              <w:instrText xml:space="preserve"> PAGEREF _Toc85917385 \h </w:instrText>
            </w:r>
            <w:r w:rsidR="002F0426">
              <w:rPr>
                <w:noProof/>
                <w:webHidden/>
              </w:rPr>
            </w:r>
            <w:r w:rsidR="002F0426">
              <w:rPr>
                <w:noProof/>
                <w:webHidden/>
              </w:rPr>
              <w:fldChar w:fldCharType="separate"/>
            </w:r>
            <w:r w:rsidR="002F0426">
              <w:rPr>
                <w:noProof/>
                <w:webHidden/>
              </w:rPr>
              <w:t>7</w:t>
            </w:r>
            <w:r w:rsidR="002F0426">
              <w:rPr>
                <w:noProof/>
                <w:webHidden/>
              </w:rPr>
              <w:fldChar w:fldCharType="end"/>
            </w:r>
          </w:hyperlink>
        </w:p>
        <w:p w14:paraId="341C0FC4" w14:textId="582E50C9" w:rsidR="002F0426" w:rsidRDefault="00272DE0" w:rsidP="00500527">
          <w:pPr>
            <w:pStyle w:val="TOC1"/>
            <w:tabs>
              <w:tab w:val="right" w:leader="dot" w:pos="9350"/>
            </w:tabs>
            <w:spacing w:line="480" w:lineRule="auto"/>
            <w:rPr>
              <w:rFonts w:eastAsiaTheme="minorEastAsia"/>
              <w:noProof/>
              <w:lang w:val="en-GB" w:eastAsia="en-GB"/>
            </w:rPr>
          </w:pPr>
          <w:hyperlink w:anchor="_Toc85917386" w:history="1">
            <w:r w:rsidR="002F0426" w:rsidRPr="00DF2AB3">
              <w:rPr>
                <w:rStyle w:val="Hyperlink"/>
                <w:noProof/>
                <w:lang w:bidi="fa-IR"/>
              </w:rPr>
              <w:t>Study design</w:t>
            </w:r>
            <w:r w:rsidR="002F0426">
              <w:rPr>
                <w:noProof/>
                <w:webHidden/>
              </w:rPr>
              <w:tab/>
            </w:r>
            <w:r w:rsidR="002F0426">
              <w:rPr>
                <w:noProof/>
                <w:webHidden/>
              </w:rPr>
              <w:fldChar w:fldCharType="begin"/>
            </w:r>
            <w:r w:rsidR="002F0426">
              <w:rPr>
                <w:noProof/>
                <w:webHidden/>
              </w:rPr>
              <w:instrText xml:space="preserve"> PAGEREF _Toc85917386 \h </w:instrText>
            </w:r>
            <w:r w:rsidR="002F0426">
              <w:rPr>
                <w:noProof/>
                <w:webHidden/>
              </w:rPr>
            </w:r>
            <w:r w:rsidR="002F0426">
              <w:rPr>
                <w:noProof/>
                <w:webHidden/>
              </w:rPr>
              <w:fldChar w:fldCharType="separate"/>
            </w:r>
            <w:r w:rsidR="002F0426">
              <w:rPr>
                <w:noProof/>
                <w:webHidden/>
              </w:rPr>
              <w:t>9</w:t>
            </w:r>
            <w:r w:rsidR="002F0426">
              <w:rPr>
                <w:noProof/>
                <w:webHidden/>
              </w:rPr>
              <w:fldChar w:fldCharType="end"/>
            </w:r>
          </w:hyperlink>
        </w:p>
        <w:p w14:paraId="3395A526" w14:textId="7AFD8F73" w:rsidR="002F0426" w:rsidRDefault="00272DE0" w:rsidP="00500527">
          <w:pPr>
            <w:pStyle w:val="TOC1"/>
            <w:tabs>
              <w:tab w:val="right" w:leader="dot" w:pos="9350"/>
            </w:tabs>
            <w:spacing w:line="480" w:lineRule="auto"/>
            <w:rPr>
              <w:rFonts w:eastAsiaTheme="minorEastAsia"/>
              <w:noProof/>
              <w:lang w:val="en-GB" w:eastAsia="en-GB"/>
            </w:rPr>
          </w:pPr>
          <w:hyperlink w:anchor="_Toc85917387" w:history="1">
            <w:r w:rsidR="002F0426" w:rsidRPr="00DF2AB3">
              <w:rPr>
                <w:rStyle w:val="Hyperlink"/>
                <w:noProof/>
                <w:lang w:bidi="fa-IR"/>
              </w:rPr>
              <w:t>Results</w:t>
            </w:r>
            <w:r w:rsidR="002F0426">
              <w:rPr>
                <w:noProof/>
                <w:webHidden/>
              </w:rPr>
              <w:tab/>
            </w:r>
            <w:r w:rsidR="002F0426">
              <w:rPr>
                <w:noProof/>
                <w:webHidden/>
              </w:rPr>
              <w:fldChar w:fldCharType="begin"/>
            </w:r>
            <w:r w:rsidR="002F0426">
              <w:rPr>
                <w:noProof/>
                <w:webHidden/>
              </w:rPr>
              <w:instrText xml:space="preserve"> PAGEREF _Toc85917387 \h </w:instrText>
            </w:r>
            <w:r w:rsidR="002F0426">
              <w:rPr>
                <w:noProof/>
                <w:webHidden/>
              </w:rPr>
            </w:r>
            <w:r w:rsidR="002F0426">
              <w:rPr>
                <w:noProof/>
                <w:webHidden/>
              </w:rPr>
              <w:fldChar w:fldCharType="separate"/>
            </w:r>
            <w:r w:rsidR="002F0426">
              <w:rPr>
                <w:noProof/>
                <w:webHidden/>
              </w:rPr>
              <w:t>14</w:t>
            </w:r>
            <w:r w:rsidR="002F0426">
              <w:rPr>
                <w:noProof/>
                <w:webHidden/>
              </w:rPr>
              <w:fldChar w:fldCharType="end"/>
            </w:r>
          </w:hyperlink>
        </w:p>
        <w:p w14:paraId="0EED7F92" w14:textId="6475FD80" w:rsidR="002F0426" w:rsidRDefault="00272DE0" w:rsidP="00500527">
          <w:pPr>
            <w:pStyle w:val="TOC1"/>
            <w:tabs>
              <w:tab w:val="right" w:leader="dot" w:pos="9350"/>
            </w:tabs>
            <w:spacing w:line="480" w:lineRule="auto"/>
            <w:rPr>
              <w:rFonts w:eastAsiaTheme="minorEastAsia"/>
              <w:noProof/>
              <w:lang w:val="en-GB" w:eastAsia="en-GB"/>
            </w:rPr>
          </w:pPr>
          <w:hyperlink w:anchor="_Toc85917388" w:history="1">
            <w:r w:rsidR="002F0426" w:rsidRPr="00DF2AB3">
              <w:rPr>
                <w:rStyle w:val="Hyperlink"/>
                <w:noProof/>
                <w:lang w:bidi="ar-BH"/>
              </w:rPr>
              <w:t>Discussion</w:t>
            </w:r>
            <w:r w:rsidR="002F0426">
              <w:rPr>
                <w:noProof/>
                <w:webHidden/>
              </w:rPr>
              <w:tab/>
            </w:r>
            <w:r w:rsidR="002F0426">
              <w:rPr>
                <w:noProof/>
                <w:webHidden/>
              </w:rPr>
              <w:fldChar w:fldCharType="begin"/>
            </w:r>
            <w:r w:rsidR="002F0426">
              <w:rPr>
                <w:noProof/>
                <w:webHidden/>
              </w:rPr>
              <w:instrText xml:space="preserve"> PAGEREF _Toc85917388 \h </w:instrText>
            </w:r>
            <w:r w:rsidR="002F0426">
              <w:rPr>
                <w:noProof/>
                <w:webHidden/>
              </w:rPr>
            </w:r>
            <w:r w:rsidR="002F0426">
              <w:rPr>
                <w:noProof/>
                <w:webHidden/>
              </w:rPr>
              <w:fldChar w:fldCharType="separate"/>
            </w:r>
            <w:r w:rsidR="002F0426">
              <w:rPr>
                <w:noProof/>
                <w:webHidden/>
              </w:rPr>
              <w:t>25</w:t>
            </w:r>
            <w:r w:rsidR="002F0426">
              <w:rPr>
                <w:noProof/>
                <w:webHidden/>
              </w:rPr>
              <w:fldChar w:fldCharType="end"/>
            </w:r>
          </w:hyperlink>
        </w:p>
        <w:p w14:paraId="4843B292" w14:textId="79B201BC" w:rsidR="002F0426" w:rsidRDefault="00272DE0" w:rsidP="00500527">
          <w:pPr>
            <w:pStyle w:val="TOC1"/>
            <w:tabs>
              <w:tab w:val="right" w:leader="dot" w:pos="9350"/>
            </w:tabs>
            <w:spacing w:line="480" w:lineRule="auto"/>
            <w:rPr>
              <w:rFonts w:eastAsiaTheme="minorEastAsia"/>
              <w:noProof/>
              <w:lang w:val="en-GB" w:eastAsia="en-GB"/>
            </w:rPr>
          </w:pPr>
          <w:hyperlink w:anchor="_Toc85917389" w:history="1">
            <w:r w:rsidR="002F0426" w:rsidRPr="00DF2AB3">
              <w:rPr>
                <w:rStyle w:val="Hyperlink"/>
                <w:noProof/>
                <w:lang w:bidi="ar-BH"/>
              </w:rPr>
              <w:t>Conclusion:</w:t>
            </w:r>
            <w:r w:rsidR="002F0426">
              <w:rPr>
                <w:noProof/>
                <w:webHidden/>
              </w:rPr>
              <w:tab/>
            </w:r>
            <w:r w:rsidR="002F0426">
              <w:rPr>
                <w:noProof/>
                <w:webHidden/>
              </w:rPr>
              <w:fldChar w:fldCharType="begin"/>
            </w:r>
            <w:r w:rsidR="002F0426">
              <w:rPr>
                <w:noProof/>
                <w:webHidden/>
              </w:rPr>
              <w:instrText xml:space="preserve"> PAGEREF _Toc85917389 \h </w:instrText>
            </w:r>
            <w:r w:rsidR="002F0426">
              <w:rPr>
                <w:noProof/>
                <w:webHidden/>
              </w:rPr>
            </w:r>
            <w:r w:rsidR="002F0426">
              <w:rPr>
                <w:noProof/>
                <w:webHidden/>
              </w:rPr>
              <w:fldChar w:fldCharType="separate"/>
            </w:r>
            <w:r w:rsidR="002F0426">
              <w:rPr>
                <w:noProof/>
                <w:webHidden/>
              </w:rPr>
              <w:t>26</w:t>
            </w:r>
            <w:r w:rsidR="002F0426">
              <w:rPr>
                <w:noProof/>
                <w:webHidden/>
              </w:rPr>
              <w:fldChar w:fldCharType="end"/>
            </w:r>
          </w:hyperlink>
        </w:p>
        <w:p w14:paraId="68265D29" w14:textId="4BFA46CC" w:rsidR="002F0426" w:rsidRDefault="00272DE0" w:rsidP="00500527">
          <w:pPr>
            <w:pStyle w:val="TOC1"/>
            <w:tabs>
              <w:tab w:val="right" w:leader="dot" w:pos="9350"/>
            </w:tabs>
            <w:spacing w:line="480" w:lineRule="auto"/>
            <w:rPr>
              <w:rFonts w:eastAsiaTheme="minorEastAsia"/>
              <w:noProof/>
              <w:lang w:val="en-GB" w:eastAsia="en-GB"/>
            </w:rPr>
          </w:pPr>
          <w:hyperlink w:anchor="_Toc85917390" w:history="1">
            <w:r w:rsidR="002F0426" w:rsidRPr="00DF2AB3">
              <w:rPr>
                <w:rStyle w:val="Hyperlink"/>
                <w:noProof/>
                <w:lang w:bidi="ar-BH"/>
              </w:rPr>
              <w:t>Appendix</w:t>
            </w:r>
            <w:r w:rsidR="002F0426">
              <w:rPr>
                <w:noProof/>
                <w:webHidden/>
              </w:rPr>
              <w:tab/>
            </w:r>
            <w:r w:rsidR="002F0426">
              <w:rPr>
                <w:noProof/>
                <w:webHidden/>
              </w:rPr>
              <w:fldChar w:fldCharType="begin"/>
            </w:r>
            <w:r w:rsidR="002F0426">
              <w:rPr>
                <w:noProof/>
                <w:webHidden/>
              </w:rPr>
              <w:instrText xml:space="preserve"> PAGEREF _Toc85917390 \h </w:instrText>
            </w:r>
            <w:r w:rsidR="002F0426">
              <w:rPr>
                <w:noProof/>
                <w:webHidden/>
              </w:rPr>
            </w:r>
            <w:r w:rsidR="002F0426">
              <w:rPr>
                <w:noProof/>
                <w:webHidden/>
              </w:rPr>
              <w:fldChar w:fldCharType="separate"/>
            </w:r>
            <w:r w:rsidR="002F0426">
              <w:rPr>
                <w:noProof/>
                <w:webHidden/>
              </w:rPr>
              <w:t>28</w:t>
            </w:r>
            <w:r w:rsidR="002F0426">
              <w:rPr>
                <w:noProof/>
                <w:webHidden/>
              </w:rPr>
              <w:fldChar w:fldCharType="end"/>
            </w:r>
          </w:hyperlink>
        </w:p>
        <w:p w14:paraId="3B7BB71C" w14:textId="15AB928F" w:rsidR="002F0426" w:rsidRDefault="00272DE0" w:rsidP="00500527">
          <w:pPr>
            <w:pStyle w:val="TOC1"/>
            <w:tabs>
              <w:tab w:val="right" w:leader="dot" w:pos="9350"/>
            </w:tabs>
            <w:spacing w:line="480" w:lineRule="auto"/>
            <w:rPr>
              <w:rFonts w:eastAsiaTheme="minorEastAsia"/>
              <w:noProof/>
              <w:lang w:val="en-GB" w:eastAsia="en-GB"/>
            </w:rPr>
          </w:pPr>
          <w:hyperlink w:anchor="_Toc85917393" w:history="1">
            <w:r w:rsidR="002F0426" w:rsidRPr="00DF2AB3">
              <w:rPr>
                <w:rStyle w:val="Hyperlink"/>
                <w:noProof/>
                <w:lang w:bidi="ar-BH"/>
              </w:rPr>
              <w:t>References</w:t>
            </w:r>
            <w:r w:rsidR="002F0426">
              <w:rPr>
                <w:noProof/>
                <w:webHidden/>
              </w:rPr>
              <w:tab/>
            </w:r>
            <w:r w:rsidR="002F0426">
              <w:rPr>
                <w:noProof/>
                <w:webHidden/>
              </w:rPr>
              <w:fldChar w:fldCharType="begin"/>
            </w:r>
            <w:r w:rsidR="002F0426">
              <w:rPr>
                <w:noProof/>
                <w:webHidden/>
              </w:rPr>
              <w:instrText xml:space="preserve"> PAGEREF _Toc85917393 \h </w:instrText>
            </w:r>
            <w:r w:rsidR="002F0426">
              <w:rPr>
                <w:noProof/>
                <w:webHidden/>
              </w:rPr>
            </w:r>
            <w:r w:rsidR="002F0426">
              <w:rPr>
                <w:noProof/>
                <w:webHidden/>
              </w:rPr>
              <w:fldChar w:fldCharType="separate"/>
            </w:r>
            <w:r w:rsidR="002F0426">
              <w:rPr>
                <w:noProof/>
                <w:webHidden/>
              </w:rPr>
              <w:t>36</w:t>
            </w:r>
            <w:r w:rsidR="002F0426">
              <w:rPr>
                <w:noProof/>
                <w:webHidden/>
              </w:rPr>
              <w:fldChar w:fldCharType="end"/>
            </w:r>
          </w:hyperlink>
        </w:p>
        <w:p w14:paraId="50CF937F" w14:textId="142C8A63" w:rsidR="002F0426" w:rsidRDefault="002F0426">
          <w:r>
            <w:rPr>
              <w:b/>
              <w:bCs/>
              <w:noProof/>
            </w:rPr>
            <w:fldChar w:fldCharType="end"/>
          </w:r>
        </w:p>
      </w:sdtContent>
    </w:sdt>
    <w:p w14:paraId="4A82E342" w14:textId="77777777" w:rsidR="002F0426" w:rsidRPr="002F0426" w:rsidRDefault="002F0426" w:rsidP="002F0426"/>
    <w:p w14:paraId="3B2A783B" w14:textId="77777777" w:rsidR="002F0426" w:rsidRDefault="002F0426" w:rsidP="00960EA1">
      <w:pPr>
        <w:spacing w:line="480" w:lineRule="auto"/>
        <w:jc w:val="both"/>
        <w:rPr>
          <w:rFonts w:asciiTheme="majorHAnsi" w:hAnsiTheme="majorHAnsi"/>
          <w:b/>
          <w:bCs/>
          <w:color w:val="833C0B" w:themeColor="accent2" w:themeShade="80"/>
          <w:sz w:val="24"/>
          <w:szCs w:val="24"/>
          <w:shd w:val="clear" w:color="auto" w:fill="FFFFFF"/>
          <w:lang w:bidi="ar-BH"/>
        </w:rPr>
      </w:pPr>
    </w:p>
    <w:p w14:paraId="54CFA93B" w14:textId="2D7D91D5" w:rsidR="00960EA1" w:rsidRDefault="00960EA1" w:rsidP="002F51BF">
      <w:pPr>
        <w:spacing w:line="480" w:lineRule="auto"/>
        <w:jc w:val="both"/>
        <w:rPr>
          <w:rFonts w:asciiTheme="majorHAnsi" w:hAnsiTheme="majorHAnsi"/>
          <w:b/>
          <w:bCs/>
          <w:color w:val="833C0B" w:themeColor="accent2" w:themeShade="80"/>
          <w:sz w:val="24"/>
          <w:szCs w:val="24"/>
          <w:shd w:val="clear" w:color="auto" w:fill="FFFFFF"/>
          <w:lang w:bidi="ar-BH"/>
        </w:rPr>
      </w:pPr>
    </w:p>
    <w:p w14:paraId="455071FE" w14:textId="3A320067" w:rsidR="002F0426" w:rsidRDefault="002F0426" w:rsidP="002F51BF">
      <w:pPr>
        <w:spacing w:line="480" w:lineRule="auto"/>
        <w:jc w:val="both"/>
        <w:rPr>
          <w:rFonts w:asciiTheme="majorHAnsi" w:hAnsiTheme="majorHAnsi"/>
          <w:b/>
          <w:bCs/>
          <w:color w:val="833C0B" w:themeColor="accent2" w:themeShade="80"/>
          <w:sz w:val="24"/>
          <w:szCs w:val="24"/>
          <w:shd w:val="clear" w:color="auto" w:fill="FFFFFF"/>
          <w:lang w:bidi="ar-BH"/>
        </w:rPr>
      </w:pPr>
    </w:p>
    <w:p w14:paraId="2B46552C" w14:textId="443E4616" w:rsidR="002F0426" w:rsidRDefault="002F0426" w:rsidP="002F51BF">
      <w:pPr>
        <w:spacing w:line="480" w:lineRule="auto"/>
        <w:jc w:val="both"/>
        <w:rPr>
          <w:rFonts w:asciiTheme="majorHAnsi" w:hAnsiTheme="majorHAnsi"/>
          <w:b/>
          <w:bCs/>
          <w:color w:val="833C0B" w:themeColor="accent2" w:themeShade="80"/>
          <w:sz w:val="24"/>
          <w:szCs w:val="24"/>
          <w:shd w:val="clear" w:color="auto" w:fill="FFFFFF"/>
          <w:lang w:bidi="ar-BH"/>
        </w:rPr>
      </w:pPr>
    </w:p>
    <w:p w14:paraId="24139050" w14:textId="1D940A22" w:rsidR="002F0426" w:rsidRDefault="002F0426" w:rsidP="002F51BF">
      <w:pPr>
        <w:spacing w:line="480" w:lineRule="auto"/>
        <w:jc w:val="both"/>
        <w:rPr>
          <w:rFonts w:asciiTheme="majorHAnsi" w:hAnsiTheme="majorHAnsi"/>
          <w:b/>
          <w:bCs/>
          <w:color w:val="833C0B" w:themeColor="accent2" w:themeShade="80"/>
          <w:sz w:val="24"/>
          <w:szCs w:val="24"/>
          <w:shd w:val="clear" w:color="auto" w:fill="FFFFFF"/>
          <w:lang w:bidi="ar-BH"/>
        </w:rPr>
      </w:pPr>
    </w:p>
    <w:p w14:paraId="3D9C16CC" w14:textId="465FA50F" w:rsidR="00D971B3" w:rsidRDefault="00D971B3" w:rsidP="00960EA1">
      <w:pPr>
        <w:spacing w:line="480" w:lineRule="auto"/>
        <w:jc w:val="both"/>
        <w:rPr>
          <w:rFonts w:asciiTheme="majorHAnsi" w:hAnsiTheme="majorHAnsi" w:cstheme="majorHAnsi"/>
          <w:b/>
          <w:bCs/>
          <w:color w:val="833C0B" w:themeColor="accent2" w:themeShade="80"/>
          <w:sz w:val="24"/>
          <w:szCs w:val="24"/>
          <w:shd w:val="clear" w:color="auto" w:fill="FFFFFF"/>
        </w:rPr>
      </w:pPr>
    </w:p>
    <w:p w14:paraId="6D33DE91" w14:textId="3B7F117C" w:rsidR="004472A9" w:rsidRPr="004472A9" w:rsidRDefault="00DF38A6" w:rsidP="004472A9">
      <w:pPr>
        <w:pStyle w:val="Heading1"/>
        <w:pBdr>
          <w:bottom w:val="single" w:sz="4" w:space="1" w:color="auto"/>
        </w:pBdr>
        <w:rPr>
          <w:shd w:val="clear" w:color="auto" w:fill="FFFFFF"/>
        </w:rPr>
      </w:pPr>
      <w:bookmarkStart w:id="0" w:name="_Toc85917382"/>
      <w:r w:rsidRPr="000C77B1">
        <w:rPr>
          <w:shd w:val="clear" w:color="auto" w:fill="FFFFFF"/>
        </w:rPr>
        <w:lastRenderedPageBreak/>
        <w:t>Abstract</w:t>
      </w:r>
      <w:bookmarkEnd w:id="0"/>
    </w:p>
    <w:p w14:paraId="71FA9D11" w14:textId="17AB2308" w:rsidR="00BA5FE1" w:rsidRPr="00A6163B" w:rsidRDefault="00F2007C" w:rsidP="00272DE0">
      <w:pPr>
        <w:spacing w:line="480" w:lineRule="auto"/>
        <w:jc w:val="both"/>
        <w:rPr>
          <w:rFonts w:asciiTheme="majorHAnsi" w:hAnsiTheme="majorHAnsi" w:cstheme="majorHAnsi"/>
          <w:b/>
          <w:bCs/>
          <w:color w:val="000000" w:themeColor="text1"/>
          <w:sz w:val="24"/>
          <w:szCs w:val="24"/>
          <w:shd w:val="clear" w:color="auto" w:fill="FFFFFF"/>
        </w:rPr>
      </w:pPr>
      <w:r>
        <w:rPr>
          <w:rFonts w:asciiTheme="majorHAnsi" w:hAnsiTheme="majorHAnsi" w:cstheme="majorHAnsi"/>
          <w:b/>
          <w:bCs/>
          <w:color w:val="000000" w:themeColor="text1"/>
          <w:sz w:val="24"/>
          <w:szCs w:val="24"/>
          <w:shd w:val="clear" w:color="auto" w:fill="FFFFFF"/>
        </w:rPr>
        <w:t xml:space="preserve">    </w:t>
      </w:r>
      <w:r w:rsidR="00D23172">
        <w:rPr>
          <w:rFonts w:asciiTheme="majorHAnsi" w:hAnsiTheme="majorHAnsi" w:cstheme="majorHAnsi"/>
          <w:b/>
          <w:bCs/>
          <w:color w:val="000000" w:themeColor="text1"/>
          <w:sz w:val="24"/>
          <w:szCs w:val="24"/>
          <w:shd w:val="clear" w:color="auto" w:fill="FFFFFF"/>
        </w:rPr>
        <w:t xml:space="preserve">    </w:t>
      </w:r>
      <w:r>
        <w:rPr>
          <w:rFonts w:asciiTheme="majorHAnsi" w:hAnsiTheme="majorHAnsi" w:cstheme="majorHAnsi"/>
          <w:b/>
          <w:bCs/>
          <w:color w:val="000000" w:themeColor="text1"/>
          <w:sz w:val="24"/>
          <w:szCs w:val="24"/>
          <w:shd w:val="clear" w:color="auto" w:fill="FFFFFF"/>
        </w:rPr>
        <w:t xml:space="preserve"> </w:t>
      </w:r>
      <w:r w:rsidR="004441B4" w:rsidRPr="004441B4">
        <w:rPr>
          <w:rFonts w:asciiTheme="majorHAnsi" w:hAnsiTheme="majorHAnsi" w:cstheme="majorHAnsi"/>
          <w:b/>
          <w:bCs/>
          <w:color w:val="000000" w:themeColor="text1"/>
          <w:sz w:val="24"/>
          <w:szCs w:val="24"/>
          <w:shd w:val="clear" w:color="auto" w:fill="FFFFFF"/>
        </w:rPr>
        <w:t>Purpose of the article</w:t>
      </w:r>
      <w:r w:rsidR="00A6163B">
        <w:rPr>
          <w:rFonts w:asciiTheme="majorHAnsi" w:hAnsiTheme="majorHAnsi" w:cstheme="majorHAnsi"/>
          <w:b/>
          <w:bCs/>
          <w:color w:val="000000" w:themeColor="text1"/>
          <w:sz w:val="24"/>
          <w:szCs w:val="24"/>
          <w:shd w:val="clear" w:color="auto" w:fill="FFFFFF"/>
        </w:rPr>
        <w:t xml:space="preserve">: </w:t>
      </w:r>
      <w:r w:rsidR="00BA5FE1" w:rsidRPr="00A6163B">
        <w:rPr>
          <w:rFonts w:asciiTheme="majorHAnsi" w:hAnsiTheme="majorHAnsi" w:cstheme="majorHAnsi"/>
          <w:color w:val="000000" w:themeColor="text1"/>
          <w:sz w:val="24"/>
          <w:szCs w:val="24"/>
          <w:shd w:val="clear" w:color="auto" w:fill="FFFFFF"/>
        </w:rPr>
        <w:t xml:space="preserve">Today, the importance of healthy eating has received more attention because the </w:t>
      </w:r>
      <w:r w:rsidR="00272DE0" w:rsidRPr="00A034A6">
        <w:rPr>
          <w:rFonts w:asciiTheme="majorHAnsi" w:hAnsiTheme="majorHAnsi" w:cstheme="majorHAnsi"/>
          <w:color w:val="000000" w:themeColor="text1"/>
          <w:sz w:val="24"/>
          <w:szCs w:val="24"/>
          <w:shd w:val="clear" w:color="auto" w:fill="FFFFFF"/>
        </w:rPr>
        <w:t>fetus</w:t>
      </w:r>
      <w:r w:rsidR="00BA5FE1" w:rsidRPr="00A6163B">
        <w:rPr>
          <w:rFonts w:asciiTheme="majorHAnsi" w:hAnsiTheme="majorHAnsi" w:cstheme="majorHAnsi"/>
          <w:color w:val="000000" w:themeColor="text1"/>
          <w:sz w:val="24"/>
          <w:szCs w:val="24"/>
          <w:shd w:val="clear" w:color="auto" w:fill="FFFFFF"/>
        </w:rPr>
        <w:t xml:space="preserve"> gets all the nutrients it needs from the mother and if it is not enough, irreparable risks threaten both mother and baby. </w:t>
      </w:r>
      <w:r w:rsidR="00A6163B" w:rsidRPr="00A6163B">
        <w:rPr>
          <w:rFonts w:asciiTheme="majorHAnsi" w:hAnsiTheme="majorHAnsi" w:cstheme="majorHAnsi"/>
          <w:color w:val="000000" w:themeColor="text1"/>
          <w:sz w:val="24"/>
          <w:szCs w:val="24"/>
          <w:shd w:val="clear" w:color="auto" w:fill="FFFFFF"/>
        </w:rPr>
        <w:t>On</w:t>
      </w:r>
      <w:r w:rsidR="00BA5FE1" w:rsidRPr="00A6163B">
        <w:rPr>
          <w:rFonts w:asciiTheme="majorHAnsi" w:hAnsiTheme="majorHAnsi" w:cstheme="majorHAnsi"/>
          <w:color w:val="000000" w:themeColor="text1"/>
          <w:sz w:val="24"/>
          <w:szCs w:val="24"/>
          <w:shd w:val="clear" w:color="auto" w:fill="FFFFFF"/>
        </w:rPr>
        <w:t xml:space="preserve"> the other hand, recent research suggests that a vegetarian diet can treat many diseases. Accordingly, the present study via analysis of the results of the questionnaire before and after educating with vegetarian and normal diet to investigate the role of education in increasing the quality of nutrition in pregnant women living on Kish Island.</w:t>
      </w:r>
    </w:p>
    <w:p w14:paraId="36688C63" w14:textId="77777777" w:rsidR="00DF38A6" w:rsidRPr="00C66FCA" w:rsidRDefault="00DF38A6" w:rsidP="00970924">
      <w:pPr>
        <w:spacing w:line="480" w:lineRule="auto"/>
        <w:jc w:val="both"/>
        <w:rPr>
          <w:rFonts w:asciiTheme="majorHAnsi" w:hAnsiTheme="majorHAnsi" w:cstheme="majorHAnsi"/>
          <w:color w:val="000000" w:themeColor="text1"/>
          <w:sz w:val="24"/>
          <w:szCs w:val="24"/>
          <w:shd w:val="clear" w:color="auto" w:fill="FFFFFF"/>
          <w:lang w:bidi="ar-BH"/>
        </w:rPr>
      </w:pPr>
      <w:r w:rsidRPr="007F1E88">
        <w:rPr>
          <w:rFonts w:asciiTheme="majorHAnsi" w:hAnsiTheme="majorHAnsi" w:cstheme="majorHAnsi"/>
          <w:b/>
          <w:bCs/>
          <w:color w:val="000000" w:themeColor="text1"/>
          <w:sz w:val="24"/>
          <w:szCs w:val="24"/>
          <w:shd w:val="clear" w:color="auto" w:fill="FFFFFF"/>
        </w:rPr>
        <w:t>Method:</w:t>
      </w:r>
      <w:r w:rsidR="00C66FCA">
        <w:rPr>
          <w:rFonts w:asciiTheme="majorHAnsi" w:hAnsiTheme="majorHAnsi" w:cstheme="majorHAnsi"/>
          <w:b/>
          <w:bCs/>
          <w:color w:val="000000" w:themeColor="text1"/>
          <w:sz w:val="24"/>
          <w:szCs w:val="24"/>
          <w:shd w:val="clear" w:color="auto" w:fill="FFFFFF"/>
          <w:lang w:bidi="ar-BH"/>
        </w:rPr>
        <w:t xml:space="preserve"> </w:t>
      </w:r>
      <w:r w:rsidR="00C66FCA" w:rsidRPr="00C66FCA">
        <w:rPr>
          <w:rFonts w:asciiTheme="majorHAnsi" w:hAnsiTheme="majorHAnsi" w:cstheme="majorHAnsi"/>
          <w:color w:val="000000" w:themeColor="text1"/>
          <w:sz w:val="24"/>
          <w:szCs w:val="24"/>
          <w:shd w:val="clear" w:color="auto" w:fill="FFFFFF"/>
          <w:lang w:bidi="ar-BH"/>
        </w:rPr>
        <w:t xml:space="preserve">This study </w:t>
      </w:r>
      <w:r w:rsidR="00D92892">
        <w:rPr>
          <w:rFonts w:asciiTheme="majorHAnsi" w:hAnsiTheme="majorHAnsi" w:cstheme="majorHAnsi"/>
          <w:color w:val="000000" w:themeColor="text1"/>
          <w:sz w:val="24"/>
          <w:szCs w:val="24"/>
          <w:shd w:val="clear" w:color="auto" w:fill="FFFFFF"/>
          <w:lang w:bidi="ar-BH"/>
        </w:rPr>
        <w:t>was</w:t>
      </w:r>
      <w:r w:rsidR="00C66FCA" w:rsidRPr="00C66FCA">
        <w:rPr>
          <w:rFonts w:asciiTheme="majorHAnsi" w:hAnsiTheme="majorHAnsi" w:cstheme="majorHAnsi"/>
          <w:color w:val="000000" w:themeColor="text1"/>
          <w:sz w:val="24"/>
          <w:szCs w:val="24"/>
          <w:shd w:val="clear" w:color="auto" w:fill="FFFFFF"/>
          <w:lang w:bidi="ar-BH"/>
        </w:rPr>
        <w:t xml:space="preserve"> conducted in the summer and autumn of 2021 on Kish Island to improve the quality of nutrition in pregnant women and women who were planning to become pregnant. In this study, before and after methods were used to measure the effectiveness of the course.</w:t>
      </w:r>
    </w:p>
    <w:p w14:paraId="63DE8B81" w14:textId="5E60FDE2" w:rsidR="00DF38A6" w:rsidRPr="005C6AD4" w:rsidRDefault="00DF38A6" w:rsidP="00500527">
      <w:pPr>
        <w:spacing w:line="480" w:lineRule="auto"/>
        <w:jc w:val="both"/>
        <w:rPr>
          <w:rFonts w:asciiTheme="majorHAnsi" w:hAnsiTheme="majorHAnsi"/>
          <w:b/>
          <w:bCs/>
          <w:color w:val="000000" w:themeColor="text1"/>
          <w:sz w:val="24"/>
          <w:szCs w:val="24"/>
          <w:shd w:val="clear" w:color="auto" w:fill="FFFFFF"/>
          <w:lang w:bidi="ar-BH"/>
        </w:rPr>
      </w:pPr>
      <w:r w:rsidRPr="007F1E88">
        <w:rPr>
          <w:rFonts w:asciiTheme="majorHAnsi" w:hAnsiTheme="majorHAnsi" w:cstheme="majorHAnsi"/>
          <w:b/>
          <w:bCs/>
          <w:color w:val="000000" w:themeColor="text1"/>
          <w:sz w:val="24"/>
          <w:szCs w:val="24"/>
          <w:shd w:val="clear" w:color="auto" w:fill="FFFFFF"/>
        </w:rPr>
        <w:t>Findings:</w:t>
      </w:r>
      <w:r w:rsidR="005C6AD4">
        <w:rPr>
          <w:rFonts w:asciiTheme="majorHAnsi" w:hAnsiTheme="majorHAnsi"/>
          <w:b/>
          <w:bCs/>
          <w:color w:val="000000" w:themeColor="text1"/>
          <w:sz w:val="24"/>
          <w:szCs w:val="24"/>
          <w:shd w:val="clear" w:color="auto" w:fill="FFFFFF"/>
          <w:lang w:bidi="ar-BH"/>
        </w:rPr>
        <w:t xml:space="preserve"> </w:t>
      </w:r>
      <w:r w:rsidR="005C6AD4" w:rsidRPr="005C6AD4">
        <w:rPr>
          <w:rFonts w:asciiTheme="majorHAnsi" w:hAnsiTheme="majorHAnsi"/>
          <w:color w:val="000000" w:themeColor="text1"/>
          <w:sz w:val="24"/>
          <w:szCs w:val="24"/>
          <w:shd w:val="clear" w:color="auto" w:fill="FFFFFF"/>
          <w:lang w:bidi="ar-BH"/>
        </w:rPr>
        <w:t>38 women aged 25 to 42 years participated in this study. After being informed about their nutritional status by the online questionnaire, online nutrition courses were held for them and the necessary information was sent to them for two months and the quality of their nutrition was re-evaluated through a questionnaire. After classes and trainings, the weekly consumption</w:t>
      </w:r>
      <w:r w:rsidR="00500527">
        <w:rPr>
          <w:rFonts w:asciiTheme="majorHAnsi" w:hAnsiTheme="majorHAnsi"/>
          <w:color w:val="000000" w:themeColor="text1"/>
          <w:sz w:val="24"/>
          <w:szCs w:val="24"/>
          <w:shd w:val="clear" w:color="auto" w:fill="FFFFFF"/>
          <w:lang w:bidi="ar-BH"/>
        </w:rPr>
        <w:t xml:space="preserve"> improved to</w:t>
      </w:r>
      <w:r w:rsidR="005C6AD4" w:rsidRPr="005C6AD4">
        <w:rPr>
          <w:rFonts w:asciiTheme="majorHAnsi" w:hAnsiTheme="majorHAnsi"/>
          <w:color w:val="000000" w:themeColor="text1"/>
          <w:sz w:val="24"/>
          <w:szCs w:val="24"/>
          <w:shd w:val="clear" w:color="auto" w:fill="FFFFFF"/>
          <w:lang w:bidi="ar-BH"/>
        </w:rPr>
        <w:t xml:space="preserve"> chicken and meat 21.1%, the daily consumption of fruits and veget</w:t>
      </w:r>
      <w:r w:rsidR="00500527">
        <w:rPr>
          <w:rFonts w:asciiTheme="majorHAnsi" w:hAnsiTheme="majorHAnsi"/>
          <w:color w:val="000000" w:themeColor="text1"/>
          <w:sz w:val="24"/>
          <w:szCs w:val="24"/>
          <w:shd w:val="clear" w:color="auto" w:fill="FFFFFF"/>
          <w:lang w:bidi="ar-BH"/>
        </w:rPr>
        <w:t xml:space="preserve">ables </w:t>
      </w:r>
      <w:r w:rsidR="005C6AD4" w:rsidRPr="005C6AD4">
        <w:rPr>
          <w:rFonts w:asciiTheme="majorHAnsi" w:hAnsiTheme="majorHAnsi"/>
          <w:color w:val="000000" w:themeColor="text1"/>
          <w:sz w:val="24"/>
          <w:szCs w:val="24"/>
          <w:shd w:val="clear" w:color="auto" w:fill="FFFFFF"/>
          <w:lang w:bidi="ar-BH"/>
        </w:rPr>
        <w:t>22%, the weekly consumption of fish 18.8%, the dail</w:t>
      </w:r>
      <w:r w:rsidR="00500527">
        <w:rPr>
          <w:rFonts w:asciiTheme="majorHAnsi" w:hAnsiTheme="majorHAnsi"/>
          <w:color w:val="000000" w:themeColor="text1"/>
          <w:sz w:val="24"/>
          <w:szCs w:val="24"/>
          <w:shd w:val="clear" w:color="auto" w:fill="FFFFFF"/>
          <w:lang w:bidi="ar-BH"/>
        </w:rPr>
        <w:t>y consumption of dairy products</w:t>
      </w:r>
      <w:r w:rsidR="005C6AD4" w:rsidRPr="005C6AD4">
        <w:rPr>
          <w:rFonts w:asciiTheme="majorHAnsi" w:hAnsiTheme="majorHAnsi"/>
          <w:color w:val="000000" w:themeColor="text1"/>
          <w:sz w:val="24"/>
          <w:szCs w:val="24"/>
          <w:shd w:val="clear" w:color="auto" w:fill="FFFFFF"/>
          <w:lang w:bidi="ar-BH"/>
        </w:rPr>
        <w:t>19.6%, and the daily consumption of carbohydrates 12.2</w:t>
      </w:r>
      <w:r w:rsidR="0006548C">
        <w:rPr>
          <w:rFonts w:asciiTheme="majorHAnsi" w:hAnsiTheme="majorHAnsi"/>
          <w:color w:val="000000" w:themeColor="text1"/>
          <w:sz w:val="24"/>
          <w:szCs w:val="24"/>
          <w:shd w:val="clear" w:color="auto" w:fill="FFFFFF"/>
          <w:lang w:bidi="ar-BH"/>
        </w:rPr>
        <w:t>%</w:t>
      </w:r>
      <w:r w:rsidR="005C6AD4" w:rsidRPr="005C6AD4">
        <w:rPr>
          <w:rFonts w:asciiTheme="majorHAnsi" w:hAnsiTheme="majorHAnsi"/>
          <w:color w:val="000000" w:themeColor="text1"/>
          <w:sz w:val="24"/>
          <w:szCs w:val="24"/>
          <w:shd w:val="clear" w:color="auto" w:fill="FFFFFF"/>
          <w:lang w:bidi="ar-BH"/>
        </w:rPr>
        <w:t xml:space="preserve">. </w:t>
      </w:r>
      <w:r w:rsidR="005C6AD4" w:rsidRPr="0006548C">
        <w:rPr>
          <w:rFonts w:cstheme="minorHAnsi"/>
          <w:color w:val="000000" w:themeColor="text1"/>
          <w:sz w:val="24"/>
          <w:szCs w:val="24"/>
          <w:shd w:val="clear" w:color="auto" w:fill="FFFFFF"/>
          <w:lang w:bidi="ar-BH"/>
        </w:rPr>
        <w:t xml:space="preserve">They also found a reduction in sugar consumption </w:t>
      </w:r>
      <w:r w:rsidR="00500527">
        <w:rPr>
          <w:rFonts w:cstheme="minorHAnsi"/>
          <w:color w:val="000000" w:themeColor="text1"/>
          <w:sz w:val="24"/>
          <w:szCs w:val="24"/>
          <w:shd w:val="clear" w:color="auto" w:fill="FFFFFF"/>
          <w:lang w:bidi="ar-BH"/>
        </w:rPr>
        <w:t>to</w:t>
      </w:r>
      <w:r w:rsidR="005C6AD4" w:rsidRPr="0006548C">
        <w:rPr>
          <w:rFonts w:cstheme="minorHAnsi"/>
          <w:color w:val="000000" w:themeColor="text1"/>
          <w:sz w:val="24"/>
          <w:szCs w:val="24"/>
          <w:shd w:val="clear" w:color="auto" w:fill="FFFFFF"/>
          <w:lang w:bidi="ar-BH"/>
        </w:rPr>
        <w:t xml:space="preserve"> </w:t>
      </w:r>
      <w:r w:rsidR="005C6AD4" w:rsidRPr="005C6AD4">
        <w:rPr>
          <w:rFonts w:asciiTheme="majorHAnsi" w:hAnsiTheme="majorHAnsi"/>
          <w:color w:val="000000" w:themeColor="text1"/>
          <w:sz w:val="24"/>
          <w:szCs w:val="24"/>
          <w:shd w:val="clear" w:color="auto" w:fill="FFFFFF"/>
          <w:lang w:bidi="ar-BH"/>
        </w:rPr>
        <w:t>12.8%.</w:t>
      </w:r>
    </w:p>
    <w:p w14:paraId="6B9AB006" w14:textId="77777777" w:rsidR="00DF38A6" w:rsidRPr="0007777E" w:rsidRDefault="00DF38A6" w:rsidP="004441B4">
      <w:pPr>
        <w:spacing w:line="480" w:lineRule="auto"/>
        <w:jc w:val="both"/>
        <w:rPr>
          <w:rFonts w:asciiTheme="majorHAnsi" w:hAnsiTheme="majorHAnsi"/>
          <w:b/>
          <w:bCs/>
          <w:color w:val="000000" w:themeColor="text1"/>
          <w:sz w:val="24"/>
          <w:szCs w:val="24"/>
          <w:shd w:val="clear" w:color="auto" w:fill="FFFFFF"/>
          <w:lang w:bidi="ar-BH"/>
        </w:rPr>
      </w:pPr>
      <w:r w:rsidRPr="007F1E88">
        <w:rPr>
          <w:rFonts w:asciiTheme="majorHAnsi" w:hAnsiTheme="majorHAnsi" w:cstheme="majorHAnsi"/>
          <w:b/>
          <w:bCs/>
          <w:color w:val="000000" w:themeColor="text1"/>
          <w:sz w:val="24"/>
          <w:szCs w:val="24"/>
          <w:shd w:val="clear" w:color="auto" w:fill="FFFFFF"/>
        </w:rPr>
        <w:t>Conclusion:</w:t>
      </w:r>
      <w:r w:rsidR="0007777E">
        <w:rPr>
          <w:rFonts w:asciiTheme="majorHAnsi" w:hAnsiTheme="majorHAnsi" w:cstheme="majorHAnsi" w:hint="cs"/>
          <w:b/>
          <w:bCs/>
          <w:color w:val="000000" w:themeColor="text1"/>
          <w:sz w:val="24"/>
          <w:szCs w:val="24"/>
          <w:shd w:val="clear" w:color="auto" w:fill="FFFFFF"/>
          <w:rtl/>
        </w:rPr>
        <w:t xml:space="preserve"> </w:t>
      </w:r>
      <w:r w:rsidR="0007777E">
        <w:rPr>
          <w:rFonts w:asciiTheme="majorHAnsi" w:hAnsiTheme="majorHAnsi"/>
          <w:b/>
          <w:bCs/>
          <w:color w:val="000000" w:themeColor="text1"/>
          <w:sz w:val="24"/>
          <w:szCs w:val="24"/>
          <w:shd w:val="clear" w:color="auto" w:fill="FFFFFF"/>
          <w:lang w:bidi="ar-BH"/>
        </w:rPr>
        <w:t xml:space="preserve"> </w:t>
      </w:r>
      <w:r w:rsidR="0007777E" w:rsidRPr="0007777E">
        <w:rPr>
          <w:rFonts w:asciiTheme="majorHAnsi" w:hAnsiTheme="majorHAnsi"/>
          <w:color w:val="000000" w:themeColor="text1"/>
          <w:sz w:val="24"/>
          <w:szCs w:val="24"/>
          <w:shd w:val="clear" w:color="auto" w:fill="FFFFFF"/>
          <w:lang w:bidi="ar-BH"/>
        </w:rPr>
        <w:t>The study shows that creating awareness in people through education and reminders and providing a program based on fetal growth and the needs of the mother's body can improve the quality of women's diet.</w:t>
      </w:r>
    </w:p>
    <w:p w14:paraId="285FC00E" w14:textId="77777777" w:rsidR="00A01E60" w:rsidRDefault="00CF3A48" w:rsidP="004441B4">
      <w:pPr>
        <w:spacing w:line="480" w:lineRule="auto"/>
        <w:jc w:val="both"/>
        <w:rPr>
          <w:rFonts w:asciiTheme="majorHAnsi" w:hAnsiTheme="majorHAnsi" w:cstheme="majorHAnsi"/>
          <w:color w:val="000000" w:themeColor="text1"/>
          <w:sz w:val="24"/>
          <w:szCs w:val="24"/>
          <w:shd w:val="clear" w:color="auto" w:fill="FFFFFF"/>
        </w:rPr>
      </w:pPr>
      <w:r>
        <w:rPr>
          <w:rFonts w:asciiTheme="majorHAnsi" w:hAnsiTheme="majorHAnsi" w:cstheme="majorHAnsi"/>
          <w:b/>
          <w:bCs/>
          <w:color w:val="000000" w:themeColor="text1"/>
          <w:sz w:val="24"/>
          <w:szCs w:val="24"/>
          <w:shd w:val="clear" w:color="auto" w:fill="FFFFFF"/>
        </w:rPr>
        <w:lastRenderedPageBreak/>
        <w:t xml:space="preserve">Keywords: </w:t>
      </w:r>
      <w:r>
        <w:rPr>
          <w:rFonts w:asciiTheme="majorHAnsi" w:hAnsiTheme="majorHAnsi" w:cstheme="majorHAnsi"/>
          <w:color w:val="000000" w:themeColor="text1"/>
          <w:sz w:val="24"/>
          <w:szCs w:val="24"/>
          <w:shd w:val="clear" w:color="auto" w:fill="FFFFFF"/>
        </w:rPr>
        <w:t>nutrition, pregnancy, diet in pregnancy, vegetarian diets,</w:t>
      </w:r>
      <w:r w:rsidRPr="000C77B1">
        <w:rPr>
          <w:rFonts w:asciiTheme="majorHAnsi" w:hAnsiTheme="majorHAnsi" w:cstheme="majorHAnsi"/>
          <w:color w:val="000000" w:themeColor="text1"/>
          <w:sz w:val="24"/>
          <w:szCs w:val="24"/>
          <w:shd w:val="clear" w:color="auto" w:fill="FFFFFF"/>
        </w:rPr>
        <w:t xml:space="preserve"> plant-based diets, micronutrients, fetal development</w:t>
      </w:r>
    </w:p>
    <w:p w14:paraId="7C57A5E2" w14:textId="77777777" w:rsidR="00CF56CC" w:rsidRPr="00EE49C6" w:rsidRDefault="00CF56CC" w:rsidP="004472A9">
      <w:pPr>
        <w:pStyle w:val="Heading1"/>
        <w:pBdr>
          <w:bottom w:val="single" w:sz="4" w:space="1" w:color="auto"/>
        </w:pBdr>
        <w:rPr>
          <w:shd w:val="clear" w:color="auto" w:fill="FFFFFF"/>
        </w:rPr>
      </w:pPr>
      <w:bookmarkStart w:id="1" w:name="_Toc85917383"/>
      <w:r w:rsidRPr="00EE49C6">
        <w:rPr>
          <w:shd w:val="clear" w:color="auto" w:fill="FFFFFF"/>
        </w:rPr>
        <w:t>I</w:t>
      </w:r>
      <w:r w:rsidRPr="004472A9">
        <w:rPr>
          <w:shd w:val="clear" w:color="auto" w:fill="FFFFFF"/>
        </w:rPr>
        <w:t>ntroduction</w:t>
      </w:r>
      <w:bookmarkEnd w:id="1"/>
    </w:p>
    <w:p w14:paraId="61C008FB" w14:textId="1F9FEBD7" w:rsidR="004129BA" w:rsidRPr="004129BA" w:rsidRDefault="00F2007C" w:rsidP="00500527">
      <w:pPr>
        <w:spacing w:line="480" w:lineRule="auto"/>
        <w:jc w:val="both"/>
        <w:rPr>
          <w:rFonts w:ascii="Calibri Light" w:hAnsi="Calibri Light" w:cs="Calibri Light"/>
          <w:color w:val="000000" w:themeColor="text1"/>
          <w:sz w:val="24"/>
          <w:szCs w:val="24"/>
        </w:rPr>
      </w:pPr>
      <w:r>
        <w:rPr>
          <w:rFonts w:ascii="Calibri Light" w:hAnsi="Calibri Light" w:cs="Calibri Light"/>
          <w:color w:val="000000" w:themeColor="text1"/>
          <w:sz w:val="24"/>
          <w:szCs w:val="24"/>
        </w:rPr>
        <w:t xml:space="preserve">   </w:t>
      </w:r>
      <w:r w:rsidR="00D23172">
        <w:rPr>
          <w:rFonts w:ascii="Calibri Light" w:hAnsi="Calibri Light" w:cs="Calibri Light"/>
          <w:color w:val="000000" w:themeColor="text1"/>
          <w:sz w:val="24"/>
          <w:szCs w:val="24"/>
        </w:rPr>
        <w:t xml:space="preserve">     </w:t>
      </w:r>
      <w:r>
        <w:rPr>
          <w:rFonts w:ascii="Calibri Light" w:hAnsi="Calibri Light" w:cs="Calibri Light"/>
          <w:color w:val="000000" w:themeColor="text1"/>
          <w:sz w:val="24"/>
          <w:szCs w:val="24"/>
        </w:rPr>
        <w:t xml:space="preserve">  </w:t>
      </w:r>
      <w:r w:rsidR="004129BA" w:rsidRPr="004129BA">
        <w:rPr>
          <w:rFonts w:ascii="Calibri Light" w:hAnsi="Calibri Light" w:cs="Calibri Light"/>
          <w:color w:val="000000" w:themeColor="text1"/>
          <w:sz w:val="24"/>
          <w:szCs w:val="24"/>
        </w:rPr>
        <w:t xml:space="preserve">One of the most important parts of human growth and development is healthy nutrition. Good nutrition has an effect on the </w:t>
      </w:r>
      <w:r w:rsidR="00A034A6">
        <w:rPr>
          <w:rFonts w:ascii="Calibri Light" w:hAnsi="Calibri Light" w:cs="Calibri Light"/>
          <w:color w:val="000000" w:themeColor="text1"/>
          <w:sz w:val="24"/>
          <w:szCs w:val="24"/>
        </w:rPr>
        <w:t>fetus</w:t>
      </w:r>
      <w:r w:rsidR="004129BA" w:rsidRPr="004129BA">
        <w:rPr>
          <w:rFonts w:ascii="Calibri Light" w:hAnsi="Calibri Light" w:cs="Calibri Light"/>
          <w:color w:val="000000" w:themeColor="text1"/>
          <w:sz w:val="24"/>
          <w:szCs w:val="24"/>
        </w:rPr>
        <w:t xml:space="preserve"> and maternal health, safer pregnancy, and safer childbirth improve an infant’s immune systems, longer life span, lower risk in diabetes and cardiovascular disease, and other non-communicable diseases. On the other hand, the children with adequate nutrition are healthy and learn better. In general, healthy people are more effective in fighting poverty and more productive in the</w:t>
      </w:r>
      <w:r w:rsidR="00500527">
        <w:rPr>
          <w:rFonts w:ascii="Calibri Light" w:hAnsi="Calibri Light" w:cs="Calibri Light"/>
          <w:color w:val="000000" w:themeColor="text1"/>
          <w:sz w:val="24"/>
          <w:szCs w:val="24"/>
        </w:rPr>
        <w:t xml:space="preserve"> community (“Nutrition”, </w:t>
      </w:r>
      <w:proofErr w:type="spellStart"/>
      <w:r w:rsidR="00500527">
        <w:rPr>
          <w:rFonts w:ascii="Calibri Light" w:hAnsi="Calibri Light" w:cs="Calibri Light"/>
          <w:color w:val="000000" w:themeColor="text1"/>
          <w:sz w:val="24"/>
          <w:szCs w:val="24"/>
        </w:rPr>
        <w:t>n.d.</w:t>
      </w:r>
      <w:proofErr w:type="spellEnd"/>
      <w:r w:rsidR="00500527">
        <w:rPr>
          <w:rFonts w:ascii="Calibri Light" w:hAnsi="Calibri Light" w:cs="Calibri Light"/>
          <w:color w:val="000000" w:themeColor="text1"/>
          <w:sz w:val="24"/>
          <w:szCs w:val="24"/>
        </w:rPr>
        <w:t xml:space="preserve">). </w:t>
      </w:r>
      <w:r w:rsidR="004129BA" w:rsidRPr="004129BA">
        <w:rPr>
          <w:rFonts w:ascii="Calibri Light" w:hAnsi="Calibri Light" w:cs="Calibri Light"/>
          <w:color w:val="000000" w:themeColor="text1"/>
          <w:sz w:val="24"/>
          <w:szCs w:val="24"/>
        </w:rPr>
        <w:t>But today, there are many women who do not get enough nutrients and vitamins during their pregnancy and this leads to many problems in them (</w:t>
      </w:r>
      <w:proofErr w:type="spellStart"/>
      <w:r w:rsidR="004129BA" w:rsidRPr="004129BA">
        <w:rPr>
          <w:rFonts w:ascii="Calibri Light" w:hAnsi="Calibri Light" w:cs="Calibri Light"/>
          <w:color w:val="000000" w:themeColor="text1"/>
          <w:sz w:val="24"/>
          <w:szCs w:val="24"/>
        </w:rPr>
        <w:t>Kafatos</w:t>
      </w:r>
      <w:proofErr w:type="spellEnd"/>
      <w:r w:rsidR="004129BA" w:rsidRPr="004129BA">
        <w:rPr>
          <w:rFonts w:ascii="Calibri Light" w:hAnsi="Calibri Light" w:cs="Calibri Light"/>
          <w:color w:val="000000" w:themeColor="text1"/>
          <w:sz w:val="24"/>
          <w:szCs w:val="24"/>
        </w:rPr>
        <w:t xml:space="preserve"> et al., 1989). </w:t>
      </w:r>
    </w:p>
    <w:p w14:paraId="1F255EF3" w14:textId="77777777" w:rsidR="004129BA" w:rsidRPr="004129BA" w:rsidRDefault="004129BA" w:rsidP="004129BA">
      <w:pPr>
        <w:spacing w:line="480" w:lineRule="auto"/>
        <w:jc w:val="both"/>
        <w:rPr>
          <w:rFonts w:ascii="Calibri Light" w:hAnsi="Calibri Light" w:cs="Calibri Light"/>
          <w:color w:val="000000" w:themeColor="text1"/>
          <w:sz w:val="24"/>
          <w:szCs w:val="24"/>
        </w:rPr>
      </w:pPr>
      <w:r w:rsidRPr="004129BA">
        <w:rPr>
          <w:rFonts w:ascii="Calibri Light" w:hAnsi="Calibri Light" w:cs="Calibri Light"/>
          <w:color w:val="000000" w:themeColor="text1"/>
          <w:sz w:val="24"/>
          <w:szCs w:val="24"/>
        </w:rPr>
        <w:t>According to the UNICEF (United Nations International Children's Emergency Fund) data, 11% of Iranian children endure hard underweight and 15% endure short stature (</w:t>
      </w:r>
      <w:proofErr w:type="spellStart"/>
      <w:r w:rsidRPr="004129BA">
        <w:rPr>
          <w:rFonts w:ascii="Calibri Light" w:hAnsi="Calibri Light" w:cs="Calibri Light"/>
          <w:color w:val="000000" w:themeColor="text1"/>
          <w:sz w:val="24"/>
          <w:szCs w:val="24"/>
        </w:rPr>
        <w:t>Motedayen</w:t>
      </w:r>
      <w:proofErr w:type="spellEnd"/>
      <w:r w:rsidRPr="004129BA">
        <w:rPr>
          <w:rFonts w:ascii="Calibri Light" w:hAnsi="Calibri Light" w:cs="Calibri Light"/>
          <w:color w:val="000000" w:themeColor="text1"/>
          <w:sz w:val="24"/>
          <w:szCs w:val="24"/>
        </w:rPr>
        <w:t xml:space="preserve">, </w:t>
      </w:r>
      <w:proofErr w:type="spellStart"/>
      <w:r w:rsidRPr="004129BA">
        <w:rPr>
          <w:rFonts w:ascii="Calibri Light" w:hAnsi="Calibri Light" w:cs="Calibri Light"/>
          <w:color w:val="000000" w:themeColor="text1"/>
          <w:sz w:val="24"/>
          <w:szCs w:val="24"/>
        </w:rPr>
        <w:t>Dousti</w:t>
      </w:r>
      <w:proofErr w:type="spellEnd"/>
      <w:r w:rsidRPr="004129BA">
        <w:rPr>
          <w:rFonts w:ascii="Calibri Light" w:hAnsi="Calibri Light" w:cs="Calibri Light"/>
          <w:color w:val="000000" w:themeColor="text1"/>
          <w:sz w:val="24"/>
          <w:szCs w:val="24"/>
        </w:rPr>
        <w:t xml:space="preserve">, </w:t>
      </w:r>
      <w:proofErr w:type="spellStart"/>
      <w:r w:rsidRPr="004129BA">
        <w:rPr>
          <w:rFonts w:ascii="Calibri Light" w:hAnsi="Calibri Light" w:cs="Calibri Light"/>
          <w:color w:val="000000" w:themeColor="text1"/>
          <w:sz w:val="24"/>
          <w:szCs w:val="24"/>
        </w:rPr>
        <w:t>Sayehmiri</w:t>
      </w:r>
      <w:proofErr w:type="spellEnd"/>
      <w:r w:rsidRPr="004129BA">
        <w:rPr>
          <w:rFonts w:ascii="Calibri Light" w:hAnsi="Calibri Light" w:cs="Calibri Light"/>
          <w:color w:val="000000" w:themeColor="text1"/>
          <w:sz w:val="24"/>
          <w:szCs w:val="24"/>
        </w:rPr>
        <w:t xml:space="preserve">, &amp; </w:t>
      </w:r>
      <w:proofErr w:type="spellStart"/>
      <w:r w:rsidRPr="004129BA">
        <w:rPr>
          <w:rFonts w:ascii="Calibri Light" w:hAnsi="Calibri Light" w:cs="Calibri Light"/>
          <w:color w:val="000000" w:themeColor="text1"/>
          <w:sz w:val="24"/>
          <w:szCs w:val="24"/>
        </w:rPr>
        <w:t>Pourmahmoudi</w:t>
      </w:r>
      <w:proofErr w:type="spellEnd"/>
      <w:r w:rsidRPr="004129BA">
        <w:rPr>
          <w:rFonts w:ascii="Calibri Light" w:hAnsi="Calibri Light" w:cs="Calibri Light"/>
          <w:color w:val="000000" w:themeColor="text1"/>
          <w:sz w:val="24"/>
          <w:szCs w:val="24"/>
        </w:rPr>
        <w:t xml:space="preserve">, 2019). Today, around the world, malnutrition is a double burden that includes overweight and undernutrition and the rate of it is higher in the low and middle-income countries (“Nutrition”, </w:t>
      </w:r>
      <w:proofErr w:type="spellStart"/>
      <w:r w:rsidRPr="004129BA">
        <w:rPr>
          <w:rFonts w:ascii="Calibri Light" w:hAnsi="Calibri Light" w:cs="Calibri Light"/>
          <w:color w:val="000000" w:themeColor="text1"/>
          <w:sz w:val="24"/>
          <w:szCs w:val="24"/>
        </w:rPr>
        <w:t>n.d</w:t>
      </w:r>
      <w:proofErr w:type="spellEnd"/>
      <w:r w:rsidRPr="004129BA">
        <w:rPr>
          <w:rFonts w:ascii="Calibri Light" w:hAnsi="Calibri Light" w:cs="Calibri Light"/>
          <w:color w:val="000000" w:themeColor="text1"/>
          <w:sz w:val="24"/>
          <w:szCs w:val="24"/>
        </w:rPr>
        <w:t>). Children are a significant percentage of the population and their health is a priority. Almost 100 million children in the world suffer from malnutrition (</w:t>
      </w:r>
      <w:proofErr w:type="spellStart"/>
      <w:r w:rsidRPr="004129BA">
        <w:rPr>
          <w:rFonts w:ascii="Calibri Light" w:hAnsi="Calibri Light" w:cs="Calibri Light"/>
          <w:color w:val="000000" w:themeColor="text1"/>
          <w:sz w:val="24"/>
          <w:szCs w:val="24"/>
        </w:rPr>
        <w:t>Motedayen</w:t>
      </w:r>
      <w:proofErr w:type="spellEnd"/>
      <w:r w:rsidRPr="004129BA">
        <w:rPr>
          <w:rFonts w:ascii="Calibri Light" w:hAnsi="Calibri Light" w:cs="Calibri Light"/>
          <w:color w:val="000000" w:themeColor="text1"/>
          <w:sz w:val="24"/>
          <w:szCs w:val="24"/>
        </w:rPr>
        <w:t xml:space="preserve"> et al., 2019). </w:t>
      </w:r>
    </w:p>
    <w:p w14:paraId="77B85AFA" w14:textId="77777777" w:rsidR="004129BA" w:rsidRPr="004129BA" w:rsidRDefault="004129BA" w:rsidP="004129BA">
      <w:pPr>
        <w:spacing w:line="480" w:lineRule="auto"/>
        <w:jc w:val="both"/>
        <w:rPr>
          <w:rFonts w:ascii="Calibri Light" w:hAnsi="Calibri Light" w:cs="Calibri Light"/>
          <w:color w:val="000000" w:themeColor="text1"/>
          <w:sz w:val="24"/>
          <w:szCs w:val="24"/>
        </w:rPr>
      </w:pPr>
      <w:r w:rsidRPr="004129BA">
        <w:rPr>
          <w:rFonts w:ascii="Calibri Light" w:hAnsi="Calibri Light" w:cs="Calibri Light"/>
          <w:color w:val="000000" w:themeColor="text1"/>
          <w:sz w:val="24"/>
          <w:szCs w:val="24"/>
        </w:rPr>
        <w:t xml:space="preserve">Dr. </w:t>
      </w:r>
      <w:proofErr w:type="spellStart"/>
      <w:r w:rsidRPr="004129BA">
        <w:rPr>
          <w:rFonts w:ascii="Calibri Light" w:hAnsi="Calibri Light" w:cs="Calibri Light"/>
          <w:color w:val="000000" w:themeColor="text1"/>
          <w:sz w:val="24"/>
          <w:szCs w:val="24"/>
        </w:rPr>
        <w:t>Branca</w:t>
      </w:r>
      <w:proofErr w:type="spellEnd"/>
      <w:r w:rsidRPr="004129BA">
        <w:rPr>
          <w:rFonts w:ascii="Calibri Light" w:hAnsi="Calibri Light" w:cs="Calibri Light"/>
          <w:color w:val="000000" w:themeColor="text1"/>
          <w:sz w:val="24"/>
          <w:szCs w:val="24"/>
        </w:rPr>
        <w:t xml:space="preserve"> says today malnutrition is the major cause of death and disease around the world (WHO | Malnutrition Is a World Health Crisis, </w:t>
      </w:r>
      <w:proofErr w:type="spellStart"/>
      <w:r w:rsidRPr="004129BA">
        <w:rPr>
          <w:rFonts w:ascii="Calibri Light" w:hAnsi="Calibri Light" w:cs="Calibri Light"/>
          <w:color w:val="000000" w:themeColor="text1"/>
          <w:sz w:val="24"/>
          <w:szCs w:val="24"/>
        </w:rPr>
        <w:t>n.d.</w:t>
      </w:r>
      <w:proofErr w:type="spellEnd"/>
      <w:r w:rsidRPr="004129BA">
        <w:rPr>
          <w:rFonts w:ascii="Calibri Light" w:hAnsi="Calibri Light" w:cs="Calibri Light"/>
          <w:color w:val="000000" w:themeColor="text1"/>
          <w:sz w:val="24"/>
          <w:szCs w:val="24"/>
        </w:rPr>
        <w:t xml:space="preserve">). As the source of many of malnutrition in adults is </w:t>
      </w:r>
      <w:r w:rsidRPr="004129BA">
        <w:rPr>
          <w:rFonts w:ascii="Calibri Light" w:hAnsi="Calibri Light" w:cs="Calibri Light"/>
          <w:color w:val="000000" w:themeColor="text1"/>
          <w:sz w:val="24"/>
          <w:szCs w:val="24"/>
        </w:rPr>
        <w:lastRenderedPageBreak/>
        <w:t>from mothers during pregnancy, so attention to this subject is really important and needs more planning (Cetin et al., 2019).</w:t>
      </w:r>
    </w:p>
    <w:p w14:paraId="76872CB1" w14:textId="77777777" w:rsidR="004129BA" w:rsidRDefault="004129BA" w:rsidP="004129BA">
      <w:pPr>
        <w:spacing w:line="480" w:lineRule="auto"/>
        <w:jc w:val="both"/>
        <w:rPr>
          <w:rFonts w:ascii="Calibri Light" w:hAnsi="Calibri Light" w:cs="Calibri Light"/>
          <w:color w:val="000000" w:themeColor="text1"/>
          <w:sz w:val="24"/>
          <w:szCs w:val="24"/>
        </w:rPr>
      </w:pPr>
      <w:r w:rsidRPr="004129BA">
        <w:rPr>
          <w:rFonts w:ascii="Calibri Light" w:hAnsi="Calibri Light" w:cs="Calibri Light"/>
          <w:color w:val="000000" w:themeColor="text1"/>
          <w:sz w:val="24"/>
          <w:szCs w:val="24"/>
        </w:rPr>
        <w:t>In recent years, the tendency of people to be vegetarian is increasing day by day, and recent research suggests that vegetarian nutrition can be used to treat many diseases, especially coronary heart disease, diabetes, and cancer, but there are concerns about deficiencies in vitamins such as iron, vitamin D, calcium, iodine, omega-3, B12, and protein in vegetarians yet. Today, researchers have stated that having a complete and proper vegetarian diet will not cause a deficiency of these vitamins, and mother and baby can go through pregnancy in perfect health</w:t>
      </w:r>
      <w:r>
        <w:rPr>
          <w:rFonts w:ascii="Calibri Light" w:hAnsi="Calibri Light" w:cs="Calibri Light"/>
          <w:color w:val="000000" w:themeColor="text1"/>
          <w:sz w:val="24"/>
          <w:szCs w:val="24"/>
          <w:lang w:bidi="ar-BH"/>
        </w:rPr>
        <w:t xml:space="preserve">. </w:t>
      </w:r>
      <w:r w:rsidRPr="004129BA">
        <w:rPr>
          <w:rFonts w:ascii="Calibri Light" w:hAnsi="Calibri Light" w:cs="Calibri Light"/>
          <w:color w:val="000000" w:themeColor="text1"/>
          <w:sz w:val="24"/>
          <w:szCs w:val="24"/>
          <w:lang w:bidi="ar-BH"/>
        </w:rPr>
        <w:t>Therefore, having a complete and healthy diet for both vegetarian and omnivorous mothers can play a great role in reducing the diseases caused by malnutrition.</w:t>
      </w:r>
      <w:r w:rsidRPr="004129BA">
        <w:rPr>
          <w:rFonts w:ascii="Calibri Light" w:hAnsi="Calibri Light" w:cs="Calibri Light"/>
          <w:color w:val="000000" w:themeColor="text1"/>
          <w:sz w:val="24"/>
          <w:szCs w:val="24"/>
        </w:rPr>
        <w:t xml:space="preserve"> (</w:t>
      </w:r>
      <w:proofErr w:type="spellStart"/>
      <w:r w:rsidRPr="004129BA">
        <w:rPr>
          <w:rFonts w:ascii="Calibri Light" w:hAnsi="Calibri Light" w:cs="Calibri Light"/>
          <w:color w:val="000000" w:themeColor="text1"/>
          <w:sz w:val="24"/>
          <w:szCs w:val="24"/>
        </w:rPr>
        <w:t>Sebastiani</w:t>
      </w:r>
      <w:proofErr w:type="spellEnd"/>
      <w:r w:rsidRPr="004129BA">
        <w:rPr>
          <w:rFonts w:ascii="Calibri Light" w:hAnsi="Calibri Light" w:cs="Calibri Light"/>
          <w:color w:val="000000" w:themeColor="text1"/>
          <w:sz w:val="24"/>
          <w:szCs w:val="24"/>
        </w:rPr>
        <w:t xml:space="preserve"> et al., 2019). </w:t>
      </w:r>
    </w:p>
    <w:p w14:paraId="3ACA7684" w14:textId="77777777" w:rsidR="003F387F" w:rsidRPr="00960EA1" w:rsidRDefault="009A49EB" w:rsidP="004472A9">
      <w:pPr>
        <w:pStyle w:val="Heading1"/>
        <w:pBdr>
          <w:bottom w:val="single" w:sz="4" w:space="1" w:color="auto"/>
        </w:pBdr>
      </w:pPr>
      <w:bookmarkStart w:id="2" w:name="_Toc85917384"/>
      <w:r w:rsidRPr="00960EA1">
        <w:t>Literature review</w:t>
      </w:r>
      <w:bookmarkEnd w:id="2"/>
    </w:p>
    <w:p w14:paraId="0431754E" w14:textId="77777777" w:rsidR="00057B2E" w:rsidRDefault="00D23172" w:rsidP="002F51BF">
      <w:pPr>
        <w:spacing w:line="480" w:lineRule="auto"/>
        <w:jc w:val="both"/>
        <w:rPr>
          <w:rFonts w:ascii="Calibri Light" w:hAnsi="Calibri Light"/>
          <w:sz w:val="24"/>
          <w:szCs w:val="24"/>
          <w:lang w:bidi="ar-BH"/>
        </w:rPr>
      </w:pPr>
      <w:r>
        <w:rPr>
          <w:rFonts w:ascii="Calibri Light" w:hAnsi="Calibri Light" w:cs="Calibri Light"/>
          <w:sz w:val="24"/>
          <w:szCs w:val="24"/>
          <w:lang w:bidi="ar-BH"/>
        </w:rPr>
        <w:t xml:space="preserve">          </w:t>
      </w:r>
      <w:r w:rsidR="00057B2E">
        <w:rPr>
          <w:rFonts w:ascii="Calibri Light" w:hAnsi="Calibri Light" w:cs="Calibri Light"/>
          <w:sz w:val="24"/>
          <w:szCs w:val="24"/>
          <w:lang w:bidi="ar-BH"/>
        </w:rPr>
        <w:t xml:space="preserve">Recent research show that poor nutrition during pregnancy has bad effect on fetus. According to this data, some researcher collected a dietary history of 216 pregnant women. They </w:t>
      </w:r>
      <w:r w:rsidR="00057B2E">
        <w:rPr>
          <w:rFonts w:ascii="Calibri Light" w:hAnsi="Calibri Light"/>
          <w:sz w:val="24"/>
          <w:szCs w:val="24"/>
          <w:lang w:bidi="ar-BH"/>
        </w:rPr>
        <w:t>divide them to five groups according</w:t>
      </w:r>
      <w:r w:rsidR="00DB4A35">
        <w:rPr>
          <w:rFonts w:ascii="Calibri Light" w:hAnsi="Calibri Light"/>
          <w:sz w:val="24"/>
          <w:szCs w:val="24"/>
          <w:lang w:bidi="ar-BH"/>
        </w:rPr>
        <w:t xml:space="preserve"> to</w:t>
      </w:r>
      <w:r w:rsidR="00057B2E">
        <w:rPr>
          <w:rFonts w:ascii="Calibri Light" w:hAnsi="Calibri Light"/>
          <w:sz w:val="24"/>
          <w:szCs w:val="24"/>
          <w:lang w:bidi="ar-BH"/>
        </w:rPr>
        <w:t xml:space="preserve"> their nutrition. Excellent, fair to good, fair, fair to poor and very poor groups. They examined all infants (216) after they born for two weeks. According to this study, there were </w:t>
      </w:r>
      <w:r w:rsidR="00057B2E" w:rsidRPr="00420DF1">
        <w:rPr>
          <w:rFonts w:ascii="Calibri Light" w:hAnsi="Calibri Light"/>
          <w:sz w:val="24"/>
          <w:szCs w:val="24"/>
          <w:lang w:bidi="ar-BH"/>
        </w:rPr>
        <w:t>significant</w:t>
      </w:r>
      <w:r w:rsidR="00057B2E">
        <w:rPr>
          <w:rFonts w:ascii="Calibri Light" w:hAnsi="Calibri Light"/>
          <w:sz w:val="24"/>
          <w:szCs w:val="24"/>
          <w:lang w:bidi="ar-BH"/>
        </w:rPr>
        <w:t xml:space="preserve"> relationship between nutrition during pregnancy and </w:t>
      </w:r>
      <w:r w:rsidR="00057B2E" w:rsidRPr="00420DF1">
        <w:rPr>
          <w:rFonts w:ascii="Calibri Light" w:hAnsi="Calibri Light"/>
          <w:sz w:val="24"/>
          <w:szCs w:val="24"/>
          <w:lang w:bidi="ar-BH"/>
        </w:rPr>
        <w:t>physical condition</w:t>
      </w:r>
      <w:r w:rsidR="00057B2E">
        <w:rPr>
          <w:rFonts w:ascii="Calibri Light" w:hAnsi="Calibri Light"/>
          <w:sz w:val="24"/>
          <w:szCs w:val="24"/>
          <w:lang w:bidi="ar-BH"/>
        </w:rPr>
        <w:t xml:space="preserve"> of infants </w:t>
      </w:r>
      <w:r w:rsidR="00057B2E">
        <w:rPr>
          <w:rFonts w:ascii="Calibri Light" w:hAnsi="Calibri Light"/>
          <w:sz w:val="24"/>
          <w:szCs w:val="24"/>
          <w:lang w:bidi="ar-BH"/>
        </w:rPr>
        <w:fldChar w:fldCharType="begin"/>
      </w:r>
      <w:r w:rsidR="00057B2E">
        <w:rPr>
          <w:rFonts w:ascii="Calibri Light" w:hAnsi="Calibri Light"/>
          <w:sz w:val="24"/>
          <w:szCs w:val="24"/>
          <w:lang w:bidi="ar-BH"/>
        </w:rPr>
        <w:instrText xml:space="preserve"> ADDIN ZOTERO_ITEM CSL_CITATION {"citationID":"sdELi5lQ","properties":{"formattedCitation":"(Burke et al., 1943)","plainCitation":"(Burke et al., 1943)","noteIndex":0},"citationItems":[{"id":428,"uris":["http://zotero.org/groups/2225040/items/YWKKYUZ3"],"uri":["http://zotero.org/groups/2225040/items/YWKKYUZ3"],"itemData":{"id":428,"type":"article-journal","abstract":"Interest in the diet of the mother during the period of gestation has been slow in developing, but recent investigations make it increasingly clear that inadequate maternal nutrition during pregnancy can damage the fetus. The observations reported in this paper are the result of a study on the influence of prenatal diet upon fetal growth and development, part of a research programme on the well...","container-title":"Journal of Nutrition","ISSN":"0022-3166","issue":"6","language":"English","page":"569-83","source":"www.cabdirect.org","title":"The Influence of Nutrition during Pregnancy upon the Condition of the Infant at Birth.","volume":"26","author":[{"family":"Burke","given":"Bertha S."},{"family":"Beal","given":"Virginia A."},{"family":"Kirk-Wood","given":"S. B."},{"family":"Stuart","given":"H. C."}],"issued":{"date-parts":[["1943"]]}}}],"schema":"https://github.com/citation-style-language/schema/raw/master/csl-citation.json"} </w:instrText>
      </w:r>
      <w:r w:rsidR="00057B2E">
        <w:rPr>
          <w:rFonts w:ascii="Calibri Light" w:hAnsi="Calibri Light"/>
          <w:sz w:val="24"/>
          <w:szCs w:val="24"/>
          <w:lang w:bidi="ar-BH"/>
        </w:rPr>
        <w:fldChar w:fldCharType="separate"/>
      </w:r>
      <w:r w:rsidR="00057B2E" w:rsidRPr="00420DF1">
        <w:rPr>
          <w:rFonts w:ascii="Calibri Light" w:hAnsi="Calibri Light"/>
          <w:sz w:val="24"/>
        </w:rPr>
        <w:t>(Burke et al., 1943)</w:t>
      </w:r>
      <w:r w:rsidR="00057B2E">
        <w:rPr>
          <w:rFonts w:ascii="Calibri Light" w:hAnsi="Calibri Light"/>
          <w:sz w:val="24"/>
          <w:szCs w:val="24"/>
          <w:lang w:bidi="ar-BH"/>
        </w:rPr>
        <w:fldChar w:fldCharType="end"/>
      </w:r>
      <w:r w:rsidR="00057B2E">
        <w:rPr>
          <w:rFonts w:ascii="Calibri Light" w:hAnsi="Calibri Light"/>
          <w:sz w:val="24"/>
          <w:szCs w:val="24"/>
          <w:lang w:bidi="ar-BH"/>
        </w:rPr>
        <w:t xml:space="preserve">. </w:t>
      </w:r>
    </w:p>
    <w:p w14:paraId="786DF285" w14:textId="5143C8A8" w:rsidR="00057B2E" w:rsidRDefault="00057B2E" w:rsidP="00A034A6">
      <w:pPr>
        <w:spacing w:line="480" w:lineRule="auto"/>
        <w:jc w:val="both"/>
        <w:rPr>
          <w:rFonts w:ascii="Calibri Light" w:hAnsi="Calibri Light"/>
          <w:sz w:val="24"/>
          <w:szCs w:val="24"/>
          <w:lang w:bidi="ar-BH"/>
        </w:rPr>
      </w:pPr>
      <w:proofErr w:type="spellStart"/>
      <w:r w:rsidRPr="00E1313C">
        <w:rPr>
          <w:rFonts w:ascii="Calibri Light" w:hAnsi="Calibri Light" w:cs="Calibri Light"/>
          <w:sz w:val="24"/>
        </w:rPr>
        <w:t>Kusin</w:t>
      </w:r>
      <w:proofErr w:type="spellEnd"/>
      <w:r>
        <w:rPr>
          <w:rFonts w:ascii="Calibri Light" w:hAnsi="Calibri Light" w:cs="Calibri Light"/>
          <w:sz w:val="24"/>
        </w:rPr>
        <w:t xml:space="preserve"> and his team </w:t>
      </w:r>
      <w:r w:rsidR="0053491B">
        <w:rPr>
          <w:rFonts w:ascii="Calibri Light" w:hAnsi="Calibri Light" w:cs="Calibri Light"/>
          <w:sz w:val="24"/>
        </w:rPr>
        <w:t>in</w:t>
      </w:r>
      <w:r>
        <w:rPr>
          <w:rFonts w:ascii="Calibri Light" w:hAnsi="Calibri Light" w:cs="Calibri Light"/>
          <w:sz w:val="24"/>
        </w:rPr>
        <w:t xml:space="preserve"> another </w:t>
      </w:r>
      <w:r w:rsidR="0053491B">
        <w:rPr>
          <w:rFonts w:ascii="Calibri Light" w:hAnsi="Calibri Light" w:cs="Calibri Light"/>
          <w:sz w:val="24"/>
        </w:rPr>
        <w:t>study showed</w:t>
      </w:r>
      <w:r>
        <w:rPr>
          <w:rFonts w:ascii="Calibri Light" w:hAnsi="Calibri Light" w:cs="Calibri Light"/>
          <w:sz w:val="24"/>
        </w:rPr>
        <w:t xml:space="preserve"> that study about this subject.</w:t>
      </w:r>
      <w:r w:rsidRPr="00E1313C">
        <w:rPr>
          <w:rFonts w:ascii="Calibri Light" w:hAnsi="Calibri Light" w:cs="Calibri Light"/>
          <w:sz w:val="24"/>
        </w:rPr>
        <w:t xml:space="preserve"> </w:t>
      </w:r>
      <w:r>
        <w:rPr>
          <w:rFonts w:ascii="Calibri Light" w:hAnsi="Calibri Light"/>
          <w:sz w:val="24"/>
          <w:szCs w:val="24"/>
          <w:lang w:bidi="ar-BH"/>
        </w:rPr>
        <w:t xml:space="preserve">According to the </w:t>
      </w:r>
      <w:r w:rsidRPr="009A7660">
        <w:rPr>
          <w:rFonts w:ascii="Calibri Light" w:hAnsi="Calibri Light"/>
          <w:sz w:val="24"/>
          <w:szCs w:val="24"/>
          <w:lang w:bidi="ar-BH"/>
        </w:rPr>
        <w:t>controlled randomized</w:t>
      </w:r>
      <w:r>
        <w:rPr>
          <w:rFonts w:ascii="Calibri Light" w:hAnsi="Calibri Light"/>
          <w:sz w:val="24"/>
          <w:szCs w:val="24"/>
          <w:lang w:bidi="ar-BH"/>
        </w:rPr>
        <w:t xml:space="preserve"> </w:t>
      </w:r>
      <w:r w:rsidR="0070589A">
        <w:rPr>
          <w:rFonts w:ascii="Calibri Light" w:hAnsi="Calibri Light"/>
          <w:sz w:val="24"/>
          <w:szCs w:val="24"/>
          <w:lang w:bidi="ar-BH"/>
        </w:rPr>
        <w:t>study</w:t>
      </w:r>
      <w:r>
        <w:rPr>
          <w:rFonts w:ascii="Calibri Light" w:hAnsi="Calibri Light"/>
          <w:sz w:val="24"/>
          <w:szCs w:val="24"/>
          <w:lang w:bidi="ar-BH"/>
        </w:rPr>
        <w:t xml:space="preserve"> in </w:t>
      </w:r>
      <w:r w:rsidRPr="009A7660">
        <w:rPr>
          <w:rFonts w:ascii="Calibri Light" w:hAnsi="Calibri Light"/>
          <w:sz w:val="24"/>
          <w:szCs w:val="24"/>
          <w:lang w:bidi="ar-BH"/>
        </w:rPr>
        <w:t>Madura</w:t>
      </w:r>
      <w:r>
        <w:rPr>
          <w:rFonts w:ascii="Calibri Light" w:hAnsi="Calibri Light"/>
          <w:sz w:val="24"/>
          <w:szCs w:val="24"/>
          <w:lang w:bidi="ar-BH"/>
        </w:rPr>
        <w:t xml:space="preserve">, pregnant women in last </w:t>
      </w:r>
      <w:r w:rsidRPr="009A7660">
        <w:rPr>
          <w:rFonts w:ascii="Calibri Light" w:hAnsi="Calibri Light"/>
          <w:sz w:val="24"/>
          <w:szCs w:val="24"/>
          <w:lang w:bidi="ar-BH"/>
        </w:rPr>
        <w:t>trimester of pregnancy</w:t>
      </w:r>
      <w:r>
        <w:rPr>
          <w:rFonts w:ascii="Calibri Light" w:hAnsi="Calibri Light"/>
          <w:sz w:val="24"/>
          <w:szCs w:val="24"/>
          <w:lang w:bidi="ar-BH"/>
        </w:rPr>
        <w:t xml:space="preserve"> received low LE or high HE energy </w:t>
      </w:r>
      <w:r w:rsidRPr="00E1313C">
        <w:rPr>
          <w:rFonts w:ascii="Calibri Light" w:hAnsi="Calibri Light"/>
          <w:sz w:val="24"/>
          <w:szCs w:val="24"/>
          <w:lang w:bidi="ar-BH"/>
        </w:rPr>
        <w:t>supplement</w:t>
      </w:r>
      <w:r>
        <w:rPr>
          <w:rFonts w:ascii="Calibri Light" w:hAnsi="Calibri Light"/>
          <w:sz w:val="24"/>
          <w:szCs w:val="24"/>
          <w:lang w:bidi="ar-BH"/>
        </w:rPr>
        <w:t xml:space="preserve">. They study effect of this intervention on </w:t>
      </w:r>
      <w:r w:rsidR="00A034A6">
        <w:rPr>
          <w:rFonts w:ascii="Calibri Light" w:hAnsi="Calibri Light"/>
          <w:sz w:val="24"/>
          <w:szCs w:val="24"/>
          <w:lang w:bidi="ar-BH"/>
        </w:rPr>
        <w:t>fetus</w:t>
      </w:r>
      <w:r w:rsidRPr="00E1313C">
        <w:rPr>
          <w:rFonts w:ascii="Calibri Light" w:hAnsi="Calibri Light"/>
          <w:sz w:val="24"/>
          <w:szCs w:val="24"/>
          <w:lang w:bidi="ar-BH"/>
        </w:rPr>
        <w:t>'s growth</w:t>
      </w:r>
      <w:r>
        <w:rPr>
          <w:rFonts w:ascii="Calibri Light" w:hAnsi="Calibri Light"/>
          <w:sz w:val="24"/>
          <w:szCs w:val="24"/>
          <w:lang w:bidi="ar-BH"/>
        </w:rPr>
        <w:t xml:space="preserve"> for </w:t>
      </w:r>
      <w:r w:rsidRPr="00E1313C">
        <w:rPr>
          <w:rFonts w:ascii="Calibri Light" w:hAnsi="Calibri Light"/>
          <w:sz w:val="24"/>
          <w:szCs w:val="24"/>
          <w:lang w:bidi="ar-BH"/>
        </w:rPr>
        <w:t xml:space="preserve">first 5 years of </w:t>
      </w:r>
      <w:r>
        <w:rPr>
          <w:rFonts w:ascii="Calibri Light" w:hAnsi="Calibri Light"/>
          <w:sz w:val="24"/>
          <w:szCs w:val="24"/>
          <w:lang w:bidi="ar-BH"/>
        </w:rPr>
        <w:t xml:space="preserve">their </w:t>
      </w:r>
      <w:r w:rsidRPr="00E1313C">
        <w:rPr>
          <w:rFonts w:ascii="Calibri Light" w:hAnsi="Calibri Light"/>
          <w:sz w:val="24"/>
          <w:szCs w:val="24"/>
          <w:lang w:bidi="ar-BH"/>
        </w:rPr>
        <w:t>l</w:t>
      </w:r>
      <w:r>
        <w:rPr>
          <w:rFonts w:ascii="Calibri Light" w:hAnsi="Calibri Light"/>
          <w:sz w:val="24"/>
          <w:szCs w:val="24"/>
          <w:lang w:bidi="ar-BH"/>
        </w:rPr>
        <w:t xml:space="preserve">ife. Infant’s growth measured at 4 weeks until 12 month </w:t>
      </w:r>
      <w:r w:rsidR="0040149A">
        <w:rPr>
          <w:rFonts w:ascii="Calibri Light" w:hAnsi="Calibri Light"/>
          <w:sz w:val="24"/>
          <w:szCs w:val="24"/>
          <w:lang w:bidi="ar-BH"/>
        </w:rPr>
        <w:t>of age</w:t>
      </w:r>
      <w:r>
        <w:rPr>
          <w:rFonts w:ascii="Calibri Light" w:hAnsi="Calibri Light"/>
          <w:sz w:val="24"/>
          <w:szCs w:val="24"/>
          <w:lang w:bidi="ar-BH"/>
        </w:rPr>
        <w:t xml:space="preserve"> and after that </w:t>
      </w:r>
      <w:r>
        <w:rPr>
          <w:rFonts w:ascii="Calibri Light" w:hAnsi="Calibri Light"/>
          <w:sz w:val="24"/>
          <w:szCs w:val="24"/>
          <w:lang w:bidi="ar-BH"/>
        </w:rPr>
        <w:lastRenderedPageBreak/>
        <w:t xml:space="preserve">it measured every three months. The results show that </w:t>
      </w:r>
      <w:r w:rsidR="00A034A6">
        <w:rPr>
          <w:rFonts w:ascii="Calibri Light" w:hAnsi="Calibri Light"/>
          <w:sz w:val="24"/>
          <w:szCs w:val="24"/>
          <w:lang w:bidi="ar-BH"/>
        </w:rPr>
        <w:t>that</w:t>
      </w:r>
      <w:r>
        <w:rPr>
          <w:rFonts w:ascii="Calibri Light" w:hAnsi="Calibri Light"/>
          <w:sz w:val="24"/>
          <w:szCs w:val="24"/>
          <w:lang w:bidi="ar-BH"/>
        </w:rPr>
        <w:t xml:space="preserve"> children were taller and </w:t>
      </w:r>
      <w:r w:rsidRPr="00E1313C">
        <w:rPr>
          <w:rFonts w:ascii="Calibri Light" w:hAnsi="Calibri Light"/>
          <w:sz w:val="24"/>
          <w:szCs w:val="24"/>
          <w:lang w:bidi="ar-BH"/>
        </w:rPr>
        <w:t>heavier</w:t>
      </w:r>
      <w:r>
        <w:rPr>
          <w:rFonts w:ascii="Calibri Light" w:hAnsi="Calibri Light"/>
          <w:sz w:val="24"/>
          <w:szCs w:val="24"/>
          <w:lang w:bidi="ar-BH"/>
        </w:rPr>
        <w:t xml:space="preserve"> than other group</w:t>
      </w:r>
      <w:r w:rsidR="0052473C">
        <w:rPr>
          <w:rFonts w:ascii="Calibri Light" w:hAnsi="Calibri Light"/>
          <w:sz w:val="24"/>
          <w:szCs w:val="24"/>
          <w:lang w:bidi="ar-BH"/>
        </w:rPr>
        <w:t>s</w:t>
      </w:r>
      <w:r>
        <w:rPr>
          <w:rFonts w:ascii="Calibri Light" w:hAnsi="Calibri Light"/>
          <w:sz w:val="24"/>
          <w:szCs w:val="24"/>
          <w:lang w:bidi="ar-BH"/>
        </w:rPr>
        <w:t xml:space="preserve">. At the end, they mention </w:t>
      </w:r>
      <w:r w:rsidRPr="00E1313C">
        <w:rPr>
          <w:rFonts w:ascii="Calibri Light" w:hAnsi="Calibri Light"/>
          <w:sz w:val="24"/>
          <w:szCs w:val="24"/>
          <w:lang w:bidi="ar-BH"/>
        </w:rPr>
        <w:t>energy supplementation</w:t>
      </w:r>
      <w:r>
        <w:rPr>
          <w:rFonts w:ascii="Calibri Light" w:hAnsi="Calibri Light"/>
          <w:sz w:val="24"/>
          <w:szCs w:val="24"/>
          <w:lang w:bidi="ar-BH"/>
        </w:rPr>
        <w:t xml:space="preserve"> is effective </w:t>
      </w:r>
      <w:r w:rsidR="00C800D7">
        <w:rPr>
          <w:rFonts w:ascii="Calibri Light" w:hAnsi="Calibri Light"/>
          <w:sz w:val="24"/>
          <w:szCs w:val="24"/>
          <w:lang w:bidi="ar-BH"/>
        </w:rPr>
        <w:t>to</w:t>
      </w:r>
      <w:r>
        <w:rPr>
          <w:rFonts w:ascii="Calibri Light" w:hAnsi="Calibri Light"/>
          <w:sz w:val="24"/>
          <w:szCs w:val="24"/>
          <w:lang w:bidi="ar-BH"/>
        </w:rPr>
        <w:t xml:space="preserve"> </w:t>
      </w:r>
      <w:r w:rsidR="00C800D7">
        <w:rPr>
          <w:rFonts w:ascii="Calibri Light" w:hAnsi="Calibri Light"/>
          <w:sz w:val="24"/>
          <w:szCs w:val="24"/>
          <w:lang w:bidi="ar-BH"/>
        </w:rPr>
        <w:t>decrease</w:t>
      </w:r>
      <w:r>
        <w:rPr>
          <w:rFonts w:ascii="Calibri Light" w:hAnsi="Calibri Light"/>
          <w:sz w:val="24"/>
          <w:szCs w:val="24"/>
          <w:lang w:bidi="ar-BH"/>
        </w:rPr>
        <w:t xml:space="preserve"> malnutrition and increase </w:t>
      </w:r>
      <w:r w:rsidRPr="00E1313C">
        <w:rPr>
          <w:rFonts w:ascii="Calibri Light" w:hAnsi="Calibri Light"/>
          <w:sz w:val="24"/>
          <w:szCs w:val="24"/>
          <w:lang w:bidi="ar-BH"/>
        </w:rPr>
        <w:t>postnatal growth</w:t>
      </w:r>
      <w:r>
        <w:rPr>
          <w:rFonts w:ascii="Calibri Light" w:hAnsi="Calibri Light"/>
          <w:sz w:val="24"/>
          <w:szCs w:val="24"/>
          <w:lang w:bidi="ar-BH"/>
        </w:rPr>
        <w:t xml:space="preserve"> </w:t>
      </w:r>
      <w:r>
        <w:rPr>
          <w:rFonts w:ascii="Calibri Light" w:hAnsi="Calibri Light"/>
          <w:sz w:val="24"/>
          <w:szCs w:val="24"/>
          <w:lang w:bidi="ar-BH"/>
        </w:rPr>
        <w:fldChar w:fldCharType="begin"/>
      </w:r>
      <w:r>
        <w:rPr>
          <w:rFonts w:ascii="Calibri Light" w:hAnsi="Calibri Light"/>
          <w:sz w:val="24"/>
          <w:szCs w:val="24"/>
          <w:lang w:bidi="ar-BH"/>
        </w:rPr>
        <w:instrText xml:space="preserve"> ADDIN ZOTERO_ITEM CSL_CITATION {"citationID":"X5PrTldj","properties":{"formattedCitation":"(Kusin et al., 1992)","plainCitation":"(Kusin et al., 1992)","noteIndex":0},"citationItems":[{"id":442,"uris":["http://zotero.org/groups/2225040/items/44NPQV7J"],"uri":["http://zotero.org/groups/2225040/items/44NPQV7J"],"itemData":{"id":442,"type":"article-journal","abstract":"The effect of improving maternal nutrition during pregnancy on growth of the child has not been assessed, since previous studies supplemented the diets of children as well as mothers. In a controlled randomised trial in Madura, East Java, pregnant women received a high (HE) or low (LE) energy supplement that provided 1950 kJ (465 kcal) or 218 kJ (52 kcal), respectively, in the last trimester of pregnancy. The effect of this intervention on the children's growth was assessed longitudinally for the first 5 years of life. Only the children of mothers who had complied for at least 90 days were included. Infants entered the study at birth and their growth was measured at 4-week intervals until 12 months old; thereafter they were measured every 3 months. Growth curves were calculated from a mathematical model, based on the best fit of actual measurements and the age-related growth velocity. Up to the age of 24 months, HE children were significantly heavier than LE children (p&lt;0·05). HE children were also taller throughout the first 5 years (p&lt;0·005 from 15 to 48 months, p&lt;0·05 at both 3-12 and 60 months). Weight-for-height by age was similar in both groups, but stunting (height-for-age) was less prevalent in HE children. In a community characterised by chronic energy deficiency among women of reproductive age, energy supplementation of women for the last 90 days of pregnancy was effective in the promotion of postnatal growth and reduction in malnutrition of preschool children.","collection-title":"Originally published as Volume 2, Issue 8820","container-title":"The Lancet","DOI":"10.1016/0140-6736(92)92168-F","ISSN":"0140-6736","issue":"8820","journalAbbreviation":"The Lancet","language":"en","page":"623-626","source":"ScienceDirect","title":"Energy supplementation during pregnancy and postnatal growth","volume":"340","author":[{"family":"Kusin","given":"J. A."},{"family":"Renqvist","given":"U. H."},{"family":"Kardjati","given":"S."},{"family":"Houtkooper","given":"J. M."}],"issued":{"date-parts":[["1992",9,12]]}}}],"schema":"https://github.com/citation-style-language/schema/raw/master/csl-citation.json"} </w:instrText>
      </w:r>
      <w:r>
        <w:rPr>
          <w:rFonts w:ascii="Calibri Light" w:hAnsi="Calibri Light"/>
          <w:sz w:val="24"/>
          <w:szCs w:val="24"/>
          <w:lang w:bidi="ar-BH"/>
        </w:rPr>
        <w:fldChar w:fldCharType="separate"/>
      </w:r>
      <w:r w:rsidRPr="00E1313C">
        <w:rPr>
          <w:rFonts w:ascii="Calibri Light" w:hAnsi="Calibri Light" w:cs="Calibri Light"/>
          <w:sz w:val="24"/>
        </w:rPr>
        <w:t>(Kusin et al., 1992)</w:t>
      </w:r>
      <w:r>
        <w:rPr>
          <w:rFonts w:ascii="Calibri Light" w:hAnsi="Calibri Light"/>
          <w:sz w:val="24"/>
          <w:szCs w:val="24"/>
          <w:lang w:bidi="ar-BH"/>
        </w:rPr>
        <w:fldChar w:fldCharType="end"/>
      </w:r>
      <w:r>
        <w:rPr>
          <w:rFonts w:ascii="Calibri Light" w:hAnsi="Calibri Light"/>
          <w:sz w:val="24"/>
          <w:szCs w:val="24"/>
          <w:lang w:bidi="ar-BH"/>
        </w:rPr>
        <w:t xml:space="preserve">. </w:t>
      </w:r>
    </w:p>
    <w:p w14:paraId="2CFDD992" w14:textId="77777777" w:rsidR="00057B2E" w:rsidRPr="00057B2E" w:rsidRDefault="00057B2E" w:rsidP="002F51BF">
      <w:pPr>
        <w:spacing w:line="480" w:lineRule="auto"/>
        <w:jc w:val="both"/>
        <w:rPr>
          <w:rFonts w:ascii="Calibri Light" w:hAnsi="Calibri Light" w:cs="Calibri Light"/>
          <w:sz w:val="24"/>
          <w:szCs w:val="24"/>
          <w:lang w:bidi="ar-BH"/>
        </w:rPr>
      </w:pPr>
      <w:r>
        <w:rPr>
          <w:rFonts w:ascii="Calibri Light" w:hAnsi="Calibri Light" w:cs="Calibri Light"/>
          <w:sz w:val="24"/>
          <w:szCs w:val="24"/>
          <w:lang w:bidi="ar-BH"/>
        </w:rPr>
        <w:t xml:space="preserve">Also, </w:t>
      </w:r>
      <w:r w:rsidRPr="003A66A8">
        <w:rPr>
          <w:rFonts w:ascii="Calibri Light" w:hAnsi="Calibri Light" w:cs="Calibri Light"/>
          <w:sz w:val="24"/>
          <w:szCs w:val="24"/>
          <w:lang w:bidi="ar-BH"/>
        </w:rPr>
        <w:t>Epidemiologic studies</w:t>
      </w:r>
      <w:r>
        <w:rPr>
          <w:rFonts w:ascii="Calibri Light" w:hAnsi="Calibri Light" w:cs="Calibri Light"/>
          <w:sz w:val="24"/>
          <w:szCs w:val="24"/>
          <w:lang w:bidi="ar-BH"/>
        </w:rPr>
        <w:t xml:space="preserve"> </w:t>
      </w:r>
      <w:r w:rsidR="00903C21">
        <w:rPr>
          <w:rFonts w:ascii="Calibri Light" w:hAnsi="Calibri Light" w:cs="Calibri Light"/>
          <w:sz w:val="24"/>
          <w:szCs w:val="24"/>
          <w:lang w:bidi="ar-BH"/>
        </w:rPr>
        <w:t>showed the</w:t>
      </w:r>
      <w:r>
        <w:rPr>
          <w:rFonts w:ascii="Calibri Light" w:hAnsi="Calibri Light" w:cs="Calibri Light"/>
          <w:sz w:val="24"/>
          <w:szCs w:val="24"/>
          <w:lang w:bidi="ar-BH"/>
        </w:rPr>
        <w:t xml:space="preserve"> association between </w:t>
      </w:r>
      <w:r w:rsidRPr="003A66A8">
        <w:rPr>
          <w:rFonts w:ascii="Calibri Light" w:hAnsi="Calibri Light" w:cs="Calibri Light"/>
          <w:sz w:val="24"/>
          <w:szCs w:val="24"/>
          <w:lang w:bidi="ar-BH"/>
        </w:rPr>
        <w:t>occurrence of asthma</w:t>
      </w:r>
      <w:r>
        <w:rPr>
          <w:rFonts w:ascii="Calibri Light" w:hAnsi="Calibri Light" w:cs="Calibri Light"/>
          <w:sz w:val="24"/>
          <w:szCs w:val="24"/>
          <w:lang w:bidi="ar-BH"/>
        </w:rPr>
        <w:t xml:space="preserve"> and maternal nutrition during pregnancy (</w:t>
      </w:r>
      <w:proofErr w:type="spellStart"/>
      <w:r>
        <w:rPr>
          <w:rFonts w:ascii="Calibri Light" w:hAnsi="Calibri Light" w:cs="Calibri Light"/>
          <w:sz w:val="24"/>
          <w:szCs w:val="24"/>
          <w:lang w:bidi="ar-BH"/>
        </w:rPr>
        <w:fldChar w:fldCharType="begin"/>
      </w:r>
      <w:r>
        <w:rPr>
          <w:rFonts w:ascii="Calibri Light" w:hAnsi="Calibri Light" w:cs="Calibri Light"/>
          <w:sz w:val="24"/>
          <w:szCs w:val="24"/>
          <w:lang w:bidi="ar-BH"/>
        </w:rPr>
        <w:instrText xml:space="preserve"> ADDIN ZOTERO_ITEM CSL_CITATION {"citationID":"01xJkcAH","properties":{"formattedCitation":"(Beckhaus \\uc0\\u1608{} \\uc0\\u1607{}\\uc0\\u1605{}\\uc0\\u1705{}\\uc0\\u1575{}\\uc0\\u1585{}\\uc0\\u1575{}\\uc0\\u1606{}, 2015)","plainCitation":"(Beckhaus </w:instrText>
      </w:r>
      <w:r>
        <w:rPr>
          <w:rFonts w:ascii="Calibri Light" w:hAnsi="Calibri Light" w:cs="Times New Roman"/>
          <w:sz w:val="24"/>
          <w:szCs w:val="24"/>
          <w:rtl/>
          <w:lang w:bidi="ar-BH"/>
        </w:rPr>
        <w:instrText>و همکاران, 2015</w:instrText>
      </w:r>
      <w:r>
        <w:rPr>
          <w:rFonts w:ascii="Calibri Light" w:hAnsi="Calibri Light" w:cs="Calibri Light"/>
          <w:sz w:val="24"/>
          <w:szCs w:val="24"/>
          <w:lang w:bidi="ar-BH"/>
        </w:rPr>
        <w:instrText xml:space="preserve">)","dontUpdate":true,"noteIndex":0},"citationItems":[{"id":322,"uris":["http://zotero.org/groups/2225040/items/PQYTMDYL"],"uri":["http://zotero.org/groups/2225040/items/PQYTMDYL"],"itemData":{"id":322,"type":"article-journal","abstract":"Background Epidemiologic studies suggest a relationship between maternal nutrition during pregnancy and the occurrence of asthma and atopic conditions during childhood. However, individual study results are conflicting. The objective of this meta-analysis was to critically examine the current evidence for an association between nutrition (dietary patterns, food groups, vitamins, or oligo-elements) ingestion during pregnancy and asthma, wheeze, or atopic conditions in childhood. Methods The inclusion criteria were as follows: (i) systematic recording of diet during the gestational period and (ii) documentation of asthma, wheezing, eczema, or other atopic disease in the offspring. The primary outcomes were prevalence of asthma or wheeze among the offspring during childhood; and secondary outcomes were prevalence of eczema, allergic rhinitis, or other atopic conditions. Results We found 120 titles, abstracts, and citations, and 32 studies (29 cohorts) were included in this analysis. Data on vitamins, oligo-elements, food groups, and dietary patterns during pregnancy were collected. A meta-analysis revealed that higher maternal intake of vitamin D [odds ratio (OR) = 0.58, 95% confidence interval (CI) = 0.38–0.88], vitamin E (OR = 0.6, 95% CI = 0.46–0.78), and zinc (OR = 0.62, 95% CI = 0.40–0.97) was associated with lower odds of wheeze during childhood. However, none of these or other nutrients was consistently associated with asthma per se or other atopic conditions. Conclusions Current evidence suggests a protective effect of maternal intake of each of three vitamins or nutrients (vitamin D, vitamin E, and zinc) against childhood wheeze but is inconclusive for an effect on asthma or other atopic conditions.","container-title":"Allergy","DOI":"10.1111/all.12729","ISSN":"1398-9995","issue":"12","language":"en","page":"1588-1604","source":"Wiley Online Library","title":"Maternal nutrition during pregnancy and risk of asthma, wheeze, and atopic diseases during childhood: a systematic review and meta-analysis","title-short":"Maternal nutrition during pregnancy and risk of asthma, wheeze, and atopic diseases during childhood","volume":"70","author":[{"family":"Beckhaus","given":"A. A."},{"family":"Garcia‐Marcos","given":"L."},{"family":"Forno","given":"E."},{"family":"Pacheco‐Gonzalez","given":"R. M."},{"family":"Celedón","given":"J. C."},{"family":"Castro‐Rodriguez","given":"J. A."}],"issued":{"date-parts":[["2015"]]}}}],"schema":"https://github.com/citation-style-language/schema/raw/master/csl-citation.json"} </w:instrText>
      </w:r>
      <w:r>
        <w:rPr>
          <w:rFonts w:ascii="Calibri Light" w:hAnsi="Calibri Light" w:cs="Calibri Light"/>
          <w:sz w:val="24"/>
          <w:szCs w:val="24"/>
          <w:lang w:bidi="ar-BH"/>
        </w:rPr>
        <w:fldChar w:fldCharType="separate"/>
      </w:r>
      <w:r w:rsidRPr="003A66A8">
        <w:rPr>
          <w:rFonts w:ascii="Calibri Light" w:hAnsi="Calibri Light" w:cs="Calibri Light"/>
          <w:sz w:val="24"/>
          <w:szCs w:val="24"/>
        </w:rPr>
        <w:t>Beckhaus</w:t>
      </w:r>
      <w:proofErr w:type="spellEnd"/>
      <w:r w:rsidRPr="003A66A8">
        <w:rPr>
          <w:rFonts w:ascii="Calibri Light" w:hAnsi="Calibri Light" w:cs="Calibri Light"/>
          <w:sz w:val="24"/>
          <w:szCs w:val="24"/>
        </w:rPr>
        <w:t xml:space="preserve"> </w:t>
      </w:r>
      <w:r>
        <w:rPr>
          <w:rFonts w:ascii="Calibri Light" w:hAnsi="Calibri Light" w:cs="Calibri Light"/>
          <w:sz w:val="24"/>
          <w:szCs w:val="24"/>
          <w:lang w:bidi="ar-BH"/>
        </w:rPr>
        <w:fldChar w:fldCharType="end"/>
      </w:r>
      <w:r>
        <w:rPr>
          <w:rFonts w:ascii="Calibri Light" w:hAnsi="Calibri Light" w:cs="Calibri Light"/>
          <w:sz w:val="24"/>
          <w:szCs w:val="24"/>
          <w:lang w:bidi="ar-BH"/>
        </w:rPr>
        <w:t xml:space="preserve">&amp; teammate, 2015). </w:t>
      </w:r>
      <w:r>
        <w:rPr>
          <w:rFonts w:ascii="Calibri Light" w:hAnsi="Calibri Light" w:cs="Calibri Light"/>
          <w:sz w:val="24"/>
          <w:szCs w:val="24"/>
          <w:lang w:bidi="ar-BH"/>
        </w:rPr>
        <w:fldChar w:fldCharType="begin"/>
      </w:r>
      <w:r>
        <w:rPr>
          <w:rFonts w:ascii="Calibri Light" w:hAnsi="Calibri Light" w:cs="Calibri Light"/>
          <w:sz w:val="24"/>
          <w:szCs w:val="24"/>
          <w:lang w:bidi="ar-BH"/>
        </w:rPr>
        <w:instrText xml:space="preserve"> ADDIN ZOTERO_ITEM CSL_CITATION {"citationID":"fuqca7kI","properties":{"formattedCitation":"(Beckhaus \\uc0\\u1608{} \\uc0\\u1607{}\\uc0\\u1605{}\\uc0\\u1705{}\\uc0\\u1575{}\\uc0\\u1585{}\\uc0\\u1575{}\\uc0\\u1606{}, 2015)","plainCitation":"(Beckhaus </w:instrText>
      </w:r>
      <w:r>
        <w:rPr>
          <w:rFonts w:ascii="Calibri Light" w:hAnsi="Calibri Light" w:cs="Times New Roman"/>
          <w:sz w:val="24"/>
          <w:szCs w:val="24"/>
          <w:rtl/>
          <w:lang w:bidi="ar-BH"/>
        </w:rPr>
        <w:instrText>و همکاران, 2015</w:instrText>
      </w:r>
      <w:r>
        <w:rPr>
          <w:rFonts w:ascii="Calibri Light" w:hAnsi="Calibri Light" w:cs="Calibri Light"/>
          <w:sz w:val="24"/>
          <w:szCs w:val="24"/>
          <w:lang w:bidi="ar-BH"/>
        </w:rPr>
        <w:instrText xml:space="preserve">)","dontUpdate":true,"noteIndex":0},"citationItems":[{"id":322,"uris":["http://zotero.org/groups/2225040/items/PQYTMDYL"],"uri":["http://zotero.org/groups/2225040/items/PQYTMDYL"],"itemData":{"id":322,"type":"article-journal","abstract":"Background Epidemiologic studies suggest a relationship between maternal nutrition during pregnancy and the occurrence of asthma and atopic conditions during childhood. However, individual study results are conflicting. The objective of this meta-analysis was to critically examine the current evidence for an association between nutrition (dietary patterns, food groups, vitamins, or oligo-elements) ingestion during pregnancy and asthma, wheeze, or atopic conditions in childhood. Methods The inclusion criteria were as follows: (i) systematic recording of diet during the gestational period and (ii) documentation of asthma, wheezing, eczema, or other atopic disease in the offspring. The primary outcomes were prevalence of asthma or wheeze among the offspring during childhood; and secondary outcomes were prevalence of eczema, allergic rhinitis, or other atopic conditions. Results We found 120 titles, abstracts, and citations, and 32 studies (29 cohorts) were included in this analysis. Data on vitamins, oligo-elements, food groups, and dietary patterns during pregnancy were collected. A meta-analysis revealed that higher maternal intake of vitamin D [odds ratio (OR) = 0.58, 95% confidence interval (CI) = 0.38–0.88], vitamin E (OR = 0.6, 95% CI = 0.46–0.78), and zinc (OR = 0.62, 95% CI = 0.40–0.97) was associated with lower odds of wheeze during childhood. However, none of these or other nutrients was consistently associated with asthma per se or other atopic conditions. Conclusions Current evidence suggests a protective effect of maternal intake of each of three vitamins or nutrients (vitamin D, vitamin E, and zinc) against childhood wheeze but is inconclusive for an effect on asthma or other atopic conditions.","container-title":"Allergy","DOI":"10.1111/all.12729","ISSN":"1398-9995","issue":"12","language":"en","page":"1588-1604","source":"Wiley Online Library","title":"Maternal nutrition during pregnancy and risk of asthma, wheeze, and atopic diseases during childhood: a systematic review and meta-analysis","title-short":"Maternal nutrition during pregnancy and risk of asthma, wheeze, and atopic diseases during childhood","volume":"70","author":[{"family":"Beckhaus","given":"A. A."},{"family":"Garcia‐Marcos","given":"L."},{"family":"Forno","given":"E."},{"family":"Pacheco‐Gonzalez","given":"R. M."},{"family":"Celedón","given":"J. C."},{"family":"Castro‐Rodriguez","given":"J. A."}],"issued":{"date-parts":[["2015"]]}}}],"schema":"https://github.com/citation-style-language/schema/raw/master/csl-citation.json"} </w:instrText>
      </w:r>
      <w:r>
        <w:rPr>
          <w:rFonts w:ascii="Calibri Light" w:hAnsi="Calibri Light" w:cs="Calibri Light"/>
          <w:sz w:val="24"/>
          <w:szCs w:val="24"/>
          <w:lang w:bidi="ar-BH"/>
        </w:rPr>
        <w:fldChar w:fldCharType="separate"/>
      </w:r>
      <w:r w:rsidRPr="003A66A8">
        <w:rPr>
          <w:rFonts w:ascii="Calibri Light" w:hAnsi="Calibri Light" w:cs="Calibri Light"/>
          <w:sz w:val="24"/>
          <w:szCs w:val="24"/>
        </w:rPr>
        <w:t xml:space="preserve">Beckhaus </w:t>
      </w:r>
      <w:r>
        <w:rPr>
          <w:rFonts w:ascii="Calibri Light" w:hAnsi="Calibri Light" w:cs="Calibri Light"/>
          <w:sz w:val="24"/>
          <w:szCs w:val="24"/>
          <w:lang w:bidi="ar-BH"/>
        </w:rPr>
        <w:fldChar w:fldCharType="end"/>
      </w:r>
      <w:r>
        <w:rPr>
          <w:rFonts w:ascii="Calibri Light" w:hAnsi="Calibri Light" w:cs="Calibri Light"/>
          <w:sz w:val="24"/>
          <w:szCs w:val="24"/>
          <w:lang w:bidi="ar-BH"/>
        </w:rPr>
        <w:t xml:space="preserve">and </w:t>
      </w:r>
      <w:r w:rsidR="00DC1DD5" w:rsidRPr="00DC1DD5">
        <w:rPr>
          <w:rFonts w:ascii="Calibri Light" w:hAnsi="Calibri Light" w:cs="Calibri Light"/>
          <w:color w:val="000000" w:themeColor="text1"/>
          <w:sz w:val="24"/>
          <w:szCs w:val="24"/>
          <w:lang w:bidi="ar-BH"/>
        </w:rPr>
        <w:t>team all</w:t>
      </w:r>
      <w:r w:rsidRPr="00DC1DD5">
        <w:rPr>
          <w:rFonts w:ascii="Calibri Light" w:hAnsi="Calibri Light" w:cs="Calibri Light"/>
          <w:color w:val="000000" w:themeColor="text1"/>
          <w:sz w:val="24"/>
          <w:szCs w:val="24"/>
          <w:lang w:bidi="ar-BH"/>
        </w:rPr>
        <w:t xml:space="preserve"> </w:t>
      </w:r>
      <w:r>
        <w:rPr>
          <w:rFonts w:ascii="Calibri Light" w:hAnsi="Calibri Light" w:cs="Calibri Light"/>
          <w:sz w:val="24"/>
          <w:szCs w:val="24"/>
          <w:lang w:bidi="ar-BH"/>
        </w:rPr>
        <w:t xml:space="preserve">on 2015 pay </w:t>
      </w:r>
      <w:r w:rsidRPr="00FB4E32">
        <w:rPr>
          <w:rFonts w:ascii="Calibri Light" w:hAnsi="Calibri Light" w:cs="Calibri Light"/>
          <w:color w:val="000000" w:themeColor="text1"/>
          <w:sz w:val="24"/>
          <w:szCs w:val="24"/>
          <w:lang w:bidi="ar-BH"/>
        </w:rPr>
        <w:t>attention</w:t>
      </w:r>
      <w:r w:rsidRPr="00FF3A97">
        <w:rPr>
          <w:rFonts w:ascii="Calibri Light" w:hAnsi="Calibri Light" w:cs="Calibri Light"/>
          <w:color w:val="FF0000"/>
          <w:sz w:val="24"/>
          <w:szCs w:val="24"/>
          <w:lang w:bidi="ar-BH"/>
        </w:rPr>
        <w:t xml:space="preserve"> </w:t>
      </w:r>
      <w:r w:rsidR="008A4673">
        <w:rPr>
          <w:rFonts w:ascii="Calibri Light" w:hAnsi="Calibri Light" w:cs="Calibri Light"/>
          <w:sz w:val="24"/>
          <w:szCs w:val="24"/>
          <w:lang w:bidi="ar-BH"/>
        </w:rPr>
        <w:t xml:space="preserve">to </w:t>
      </w:r>
      <w:r w:rsidR="008A4673" w:rsidRPr="00A449C5">
        <w:rPr>
          <w:rFonts w:ascii="Calibri Light" w:hAnsi="Calibri Light" w:cs="Calibri Light"/>
          <w:color w:val="0D0D0D" w:themeColor="text1" w:themeTint="F2"/>
          <w:sz w:val="24"/>
          <w:szCs w:val="24"/>
          <w:lang w:bidi="ar-BH"/>
        </w:rPr>
        <w:t>this</w:t>
      </w:r>
      <w:r w:rsidR="008A4673">
        <w:rPr>
          <w:rFonts w:ascii="Calibri Light" w:hAnsi="Calibri Light" w:cs="Calibri Light"/>
          <w:sz w:val="24"/>
          <w:szCs w:val="24"/>
          <w:lang w:bidi="ar-BH"/>
        </w:rPr>
        <w:t xml:space="preserve"> subject</w:t>
      </w:r>
      <w:r>
        <w:rPr>
          <w:rFonts w:ascii="Calibri Light" w:hAnsi="Calibri Light" w:cs="Calibri Light"/>
          <w:sz w:val="24"/>
          <w:szCs w:val="24"/>
          <w:lang w:bidi="ar-BH"/>
        </w:rPr>
        <w:t xml:space="preserve">. They study 120 </w:t>
      </w:r>
      <w:r w:rsidR="00A449C5">
        <w:rPr>
          <w:rFonts w:ascii="Calibri Light" w:hAnsi="Calibri Light" w:cs="Calibri Light"/>
          <w:sz w:val="24"/>
          <w:szCs w:val="24"/>
          <w:lang w:bidi="ar-BH"/>
        </w:rPr>
        <w:t>article</w:t>
      </w:r>
      <w:r w:rsidRPr="00581649">
        <w:rPr>
          <w:rFonts w:ascii="Calibri Light" w:hAnsi="Calibri Light" w:cs="Calibri Light"/>
          <w:sz w:val="24"/>
          <w:szCs w:val="24"/>
          <w:lang w:bidi="ar-BH"/>
        </w:rPr>
        <w:t>, abstracts, and citations, and 32 studies</w:t>
      </w:r>
      <w:r>
        <w:rPr>
          <w:rFonts w:ascii="Calibri Light" w:hAnsi="Calibri Light" w:cs="Calibri Light"/>
          <w:sz w:val="24"/>
          <w:szCs w:val="24"/>
          <w:lang w:bidi="ar-BH"/>
        </w:rPr>
        <w:t xml:space="preserve"> about this subject. They collected information of vitamins, </w:t>
      </w:r>
      <w:r w:rsidRPr="00D451D4">
        <w:rPr>
          <w:rFonts w:ascii="Calibri Light" w:hAnsi="Calibri Light" w:cs="Calibri Light"/>
          <w:sz w:val="24"/>
          <w:szCs w:val="24"/>
          <w:lang w:bidi="ar-BH"/>
        </w:rPr>
        <w:t>food groups</w:t>
      </w:r>
      <w:r>
        <w:rPr>
          <w:rFonts w:ascii="Calibri Light" w:hAnsi="Calibri Light" w:cs="Calibri Light"/>
          <w:sz w:val="24"/>
          <w:szCs w:val="24"/>
          <w:lang w:bidi="ar-BH"/>
        </w:rPr>
        <w:t xml:space="preserve"> and nutrition during pregnancy. The result show that having nutrition ful</w:t>
      </w:r>
      <w:r w:rsidR="00EC49FB">
        <w:rPr>
          <w:rFonts w:ascii="Calibri Light" w:hAnsi="Calibri Light" w:cs="Calibri Light"/>
          <w:sz w:val="24"/>
          <w:szCs w:val="24"/>
          <w:lang w:bidi="ar-BH"/>
        </w:rPr>
        <w:t>l of E, D,</w:t>
      </w:r>
      <w:r>
        <w:rPr>
          <w:rFonts w:ascii="Calibri Light" w:hAnsi="Calibri Light" w:cs="Calibri Light"/>
          <w:sz w:val="24"/>
          <w:szCs w:val="24"/>
          <w:lang w:bidi="ar-BH"/>
        </w:rPr>
        <w:t xml:space="preserve"> zinc</w:t>
      </w:r>
      <w:r w:rsidR="00EC49FB">
        <w:rPr>
          <w:rFonts w:ascii="Calibri Light" w:hAnsi="Calibri Light" w:cs="Calibri Light"/>
          <w:sz w:val="24"/>
          <w:szCs w:val="24"/>
          <w:lang w:bidi="ar-BH"/>
        </w:rPr>
        <w:t xml:space="preserve"> and</w:t>
      </w:r>
      <w:r>
        <w:rPr>
          <w:rFonts w:ascii="Calibri Light" w:hAnsi="Calibri Light" w:cs="Calibri Light"/>
          <w:sz w:val="24"/>
          <w:szCs w:val="24"/>
          <w:lang w:bidi="ar-BH"/>
        </w:rPr>
        <w:t xml:space="preserve"> vitamins have </w:t>
      </w:r>
      <w:r w:rsidRPr="00825A33">
        <w:rPr>
          <w:rFonts w:ascii="Calibri Light" w:hAnsi="Calibri Light" w:cs="Calibri Light"/>
          <w:sz w:val="24"/>
          <w:szCs w:val="24"/>
          <w:lang w:bidi="ar-BH"/>
        </w:rPr>
        <w:t>protective effect</w:t>
      </w:r>
      <w:r w:rsidR="00E00E5F">
        <w:rPr>
          <w:rFonts w:ascii="Calibri Light" w:hAnsi="Calibri Light" w:cs="Calibri Light"/>
          <w:sz w:val="24"/>
          <w:szCs w:val="24"/>
          <w:lang w:bidi="ar-BH"/>
        </w:rPr>
        <w:t xml:space="preserve"> on childhood asthma </w:t>
      </w:r>
      <w:r>
        <w:rPr>
          <w:rFonts w:ascii="Calibri Light" w:hAnsi="Calibri Light" w:cs="Calibri Light"/>
          <w:sz w:val="24"/>
          <w:szCs w:val="24"/>
          <w:lang w:bidi="ar-BH"/>
        </w:rPr>
        <w:t xml:space="preserve">but there is no </w:t>
      </w:r>
      <w:r w:rsidR="00B65AF3">
        <w:rPr>
          <w:rFonts w:ascii="Calibri Light" w:hAnsi="Calibri Light" w:cs="Calibri Light"/>
          <w:sz w:val="24"/>
          <w:szCs w:val="24"/>
          <w:lang w:bidi="ar-BH"/>
        </w:rPr>
        <w:t>association between</w:t>
      </w:r>
      <w:r>
        <w:rPr>
          <w:rFonts w:ascii="Calibri Light" w:hAnsi="Calibri Light" w:cs="Calibri Light"/>
          <w:sz w:val="24"/>
          <w:szCs w:val="24"/>
          <w:lang w:bidi="ar-BH"/>
        </w:rPr>
        <w:t xml:space="preserve"> this vitamins and </w:t>
      </w:r>
      <w:r w:rsidRPr="00825A33">
        <w:rPr>
          <w:rFonts w:ascii="Calibri Light" w:hAnsi="Calibri Light" w:cs="Calibri Light"/>
          <w:sz w:val="24"/>
          <w:szCs w:val="24"/>
          <w:lang w:bidi="ar-BH"/>
        </w:rPr>
        <w:t>asthma</w:t>
      </w:r>
      <w:r>
        <w:rPr>
          <w:rFonts w:ascii="Calibri Light" w:hAnsi="Calibri Light" w:cs="Calibri Light"/>
          <w:sz w:val="24"/>
          <w:szCs w:val="24"/>
          <w:lang w:bidi="ar-BH"/>
        </w:rPr>
        <w:t>.</w:t>
      </w:r>
    </w:p>
    <w:p w14:paraId="21907641" w14:textId="77777777" w:rsidR="007330F3" w:rsidRDefault="00243D06" w:rsidP="002F51BF">
      <w:pPr>
        <w:spacing w:line="480" w:lineRule="auto"/>
        <w:jc w:val="both"/>
        <w:rPr>
          <w:rFonts w:ascii="Calibri Light" w:hAnsi="Calibri Light" w:cs="Calibri Light"/>
          <w:sz w:val="24"/>
          <w:szCs w:val="24"/>
          <w:lang w:bidi="ar-BH"/>
        </w:rPr>
      </w:pPr>
      <w:r>
        <w:rPr>
          <w:rFonts w:ascii="Calibri Light" w:hAnsi="Calibri Light" w:cs="Calibri Light"/>
          <w:sz w:val="24"/>
          <w:szCs w:val="24"/>
          <w:lang w:bidi="ar-BH"/>
        </w:rPr>
        <w:t>In addition</w:t>
      </w:r>
      <w:r w:rsidR="00C6146E">
        <w:rPr>
          <w:rFonts w:ascii="Calibri Light" w:hAnsi="Calibri Light" w:cs="Calibri Light"/>
          <w:sz w:val="24"/>
          <w:szCs w:val="24"/>
          <w:lang w:bidi="ar-BH"/>
        </w:rPr>
        <w:t xml:space="preserve">, </w:t>
      </w:r>
      <w:r w:rsidR="001349FE">
        <w:rPr>
          <w:rFonts w:ascii="Calibri Light" w:hAnsi="Calibri Light" w:cs="Calibri Light"/>
          <w:sz w:val="24"/>
          <w:szCs w:val="24"/>
          <w:lang w:bidi="ar-BH"/>
        </w:rPr>
        <w:t>into</w:t>
      </w:r>
      <w:r w:rsidR="007330F3" w:rsidRPr="00053FB1">
        <w:rPr>
          <w:rFonts w:ascii="Calibri Light" w:hAnsi="Calibri Light" w:cs="Calibri Light"/>
          <w:sz w:val="24"/>
          <w:szCs w:val="24"/>
          <w:lang w:bidi="ar-BH"/>
        </w:rPr>
        <w:t xml:space="preserve"> 2008,  </w:t>
      </w:r>
      <w:r w:rsidR="007330F3" w:rsidRPr="00053FB1">
        <w:rPr>
          <w:rFonts w:ascii="Calibri Light" w:hAnsi="Calibri Light" w:cs="Calibri Light"/>
          <w:sz w:val="24"/>
          <w:szCs w:val="24"/>
          <w:lang w:bidi="ar-BH"/>
        </w:rPr>
        <w:fldChar w:fldCharType="begin"/>
      </w:r>
      <w:r w:rsidR="009A49EB">
        <w:rPr>
          <w:rFonts w:ascii="Calibri Light" w:hAnsi="Calibri Light" w:cs="Calibri Light"/>
          <w:sz w:val="24"/>
          <w:szCs w:val="24"/>
          <w:lang w:bidi="ar-BH"/>
        </w:rPr>
        <w:instrText xml:space="preserve"> ADDIN ZOTERO_ITEM CSL_CITATION {"citationID":"FTBvwEHf","properties":{"formattedCitation":"(Yajnik \\uc0\\u1608{} \\uc0\\u1607{}\\uc0\\u1605{}\\uc0\\u1705{}\\uc0\\u1575{}\\uc0\\u1585{}\\uc0\\u1575{}\\uc0\\u1606{}, 2008)","plainCitation":"(Yajnik </w:instrText>
      </w:r>
      <w:r w:rsidR="009A49EB">
        <w:rPr>
          <w:rFonts w:ascii="Calibri Light" w:hAnsi="Calibri Light" w:cs="Times New Roman"/>
          <w:sz w:val="24"/>
          <w:szCs w:val="24"/>
          <w:rtl/>
          <w:lang w:bidi="ar-BH"/>
        </w:rPr>
        <w:instrText>و همکاران, 2008</w:instrText>
      </w:r>
      <w:r w:rsidR="009A49EB">
        <w:rPr>
          <w:rFonts w:ascii="Calibri Light" w:hAnsi="Calibri Light" w:cs="Calibri Light"/>
          <w:sz w:val="24"/>
          <w:szCs w:val="24"/>
          <w:lang w:bidi="ar-BH"/>
        </w:rPr>
        <w:instrText xml:space="preserve">)","dontUpdate":true,"noteIndex":0},"citationItems":[{"id":313,"uris":["http://zotero.org/groups/2225040/items/UFX5IWFD"],"uri":["http://zotero.org/groups/2225040/items/UFX5IWFD"],"itemData":{"id":313,"type":"article-journal","abstract":"Aims/hypothesisRaised maternal plasma total homocysteine (tHcy) concentrations predict small size at birth, which is a risk factor for type 2 diabetes mellitus. We studied the association between maternal vitamin B12, folate and tHcy status during pregnancy, and offspring adiposity and insulin resistance at 6 years.MethodsIn the Pune Maternal Nutrition Study we studied 700 consecutive eligible pregnant women in six villages. We measured maternal nutritional intake and circulating concentrations of folate, vitamin B12, tHcy and methylmalonic acid (MMA) at 18 and 28 weeks of gestation. These were correlated with offspring anthropometry, body composition (dual-energy X-ray absorptiometry scan) and insulin resistance (homeostatic model assessment of insulin resistance [HOMA-R]) at 6 years.ResultsTwo-thirds of mothers had low vitamin B12 (&lt;150 pmol/l), 90% had high MMA (&gt;0.26 μmol/l) and 30% had raised tHcy concentrations (&gt;10 μmol/l); only one had a low erythrocyte folate concentration. Although short and thin (BMI), the 6-year-old children were relatively adipose compared with the UK standards (skinfold thicknesses). Higher maternal erythrocyte folate concentrations at 28 weeks predicted higher offspring adiposity and higher HOMA-R (both p &lt; 0.01). Low maternal vitamin B12 (18 weeks; p = 0.03) predicted higher HOMA-R in the children. The offspring of mothers with a combination of high folate and low vitamin B12 concentrations were the most insulin resistant.Conclusions/interpretationLow maternal vitamin B12 and high folate status may contribute to the epidemic of adiposity and type 2 diabetes in India.","container-title":"Diabetologia","DOI":"10.1007/s00125-007-0793-y","ISSN":"1432-0428","issue":"1","journalAbbreviation":"Diabetologia","language":"en","page":"29-38","source":"Springer Link","title":"Vitamin B12 and folate concentrations during pregnancy and insulin resistance in the offspring: the Pune Maternal Nutrition Study","title-short":"Vitamin B12 and folate concentrations during pregnancy and insulin resistance in the offspring","volume":"51","author":[{"family":"Yajnik","given":"C. S."},{"family":"Deshpande","given":"S. S."},{"family":"Jackson","given":"A. A."},{"family":"Refsum","given":"H."},{"family":"Rao","given":"S."},{"family":"Fisher","given":"D. J."},{"family":"Bhat","given":"D. S."},{"family":"Naik","given":"S. S."},{"family":"Coyaji","given":"K. J."},{"family":"Joglekar","given":"C. V."},{"family":"Joshi","given":"N."},{"family":"Lubree","given":"H. G."},{"family":"Deshpande","given":"V. U."},{"family":"Rege","given":"S. S."},{"family":"Fall","given":"C. H. D."}],"issued":{"date-parts":[["2008",1,1]]}}}],"schema":"https://github.com/citation-style-language/schema/raw/master/csl-citation.json"} </w:instrText>
      </w:r>
      <w:r w:rsidR="007330F3" w:rsidRPr="00053FB1">
        <w:rPr>
          <w:rFonts w:ascii="Calibri Light" w:hAnsi="Calibri Light" w:cs="Calibri Light"/>
          <w:sz w:val="24"/>
          <w:szCs w:val="24"/>
          <w:lang w:bidi="ar-BH"/>
        </w:rPr>
        <w:fldChar w:fldCharType="separate"/>
      </w:r>
      <w:r w:rsidR="007330F3" w:rsidRPr="00053FB1">
        <w:rPr>
          <w:rFonts w:ascii="Calibri Light" w:hAnsi="Calibri Light" w:cs="Calibri Light"/>
          <w:sz w:val="24"/>
          <w:szCs w:val="24"/>
        </w:rPr>
        <w:t xml:space="preserve">Yajnik and </w:t>
      </w:r>
      <w:r w:rsidR="007330F3" w:rsidRPr="00053FB1">
        <w:rPr>
          <w:rFonts w:ascii="Calibri Light" w:hAnsi="Calibri Light" w:cs="Calibri Light"/>
          <w:sz w:val="24"/>
          <w:szCs w:val="24"/>
          <w:lang w:bidi="ar-BH"/>
        </w:rPr>
        <w:fldChar w:fldCharType="end"/>
      </w:r>
      <w:r w:rsidR="001349FE">
        <w:rPr>
          <w:rFonts w:ascii="Calibri Light" w:hAnsi="Calibri Light" w:cs="Calibri Light"/>
          <w:sz w:val="24"/>
          <w:szCs w:val="24"/>
          <w:lang w:bidi="ar-BH"/>
        </w:rPr>
        <w:t>associate</w:t>
      </w:r>
      <w:r w:rsidR="007330F3" w:rsidRPr="00053FB1">
        <w:rPr>
          <w:rFonts w:ascii="Calibri Light" w:hAnsi="Calibri Light" w:cs="Calibri Light"/>
          <w:sz w:val="24"/>
          <w:szCs w:val="24"/>
          <w:lang w:bidi="ar-BH"/>
        </w:rPr>
        <w:t xml:space="preserve">, </w:t>
      </w:r>
      <w:r w:rsidR="00057498">
        <w:rPr>
          <w:rFonts w:ascii="Calibri Light" w:hAnsi="Calibri Light" w:cs="Calibri Light"/>
          <w:sz w:val="24"/>
          <w:szCs w:val="24"/>
          <w:lang w:bidi="ar-BH"/>
        </w:rPr>
        <w:t>study</w:t>
      </w:r>
      <w:r w:rsidR="007330F3">
        <w:rPr>
          <w:rFonts w:ascii="Calibri Light" w:hAnsi="Calibri Light" w:cs="Calibri Light"/>
          <w:sz w:val="24"/>
          <w:szCs w:val="24"/>
          <w:lang w:bidi="ar-BH"/>
        </w:rPr>
        <w:t xml:space="preserve"> about level of vitamin B12 </w:t>
      </w:r>
      <w:r w:rsidR="00057498">
        <w:rPr>
          <w:rFonts w:ascii="Calibri Light" w:hAnsi="Calibri Light" w:cs="Calibri Light"/>
          <w:sz w:val="24"/>
          <w:szCs w:val="24"/>
          <w:lang w:bidi="ar-BH"/>
        </w:rPr>
        <w:t>on</w:t>
      </w:r>
      <w:r w:rsidR="007330F3">
        <w:rPr>
          <w:rFonts w:ascii="Calibri Light" w:hAnsi="Calibri Light" w:cs="Calibri Light"/>
          <w:sz w:val="24"/>
          <w:szCs w:val="24"/>
          <w:lang w:bidi="ar-BH"/>
        </w:rPr>
        <w:t xml:space="preserve"> 700 </w:t>
      </w:r>
      <w:r w:rsidR="007330F3" w:rsidRPr="00053FB1">
        <w:rPr>
          <w:rFonts w:ascii="Calibri Light" w:hAnsi="Calibri Light" w:cs="Calibri Light"/>
          <w:sz w:val="24"/>
          <w:szCs w:val="24"/>
          <w:lang w:bidi="ar-BH"/>
        </w:rPr>
        <w:t>pregnant women</w:t>
      </w:r>
      <w:r w:rsidR="007330F3">
        <w:rPr>
          <w:rFonts w:ascii="Calibri Light" w:hAnsi="Calibri Light" w:cs="Calibri Light"/>
          <w:sz w:val="24"/>
          <w:szCs w:val="24"/>
          <w:lang w:bidi="ar-BH"/>
        </w:rPr>
        <w:t xml:space="preserve"> in six village</w:t>
      </w:r>
      <w:r w:rsidR="00B11230">
        <w:rPr>
          <w:rFonts w:ascii="Calibri Light" w:hAnsi="Calibri Light" w:cs="Calibri Light"/>
          <w:sz w:val="24"/>
          <w:szCs w:val="24"/>
          <w:lang w:bidi="ar-BH"/>
        </w:rPr>
        <w:t>s</w:t>
      </w:r>
      <w:r w:rsidR="007330F3">
        <w:rPr>
          <w:rFonts w:ascii="Calibri Light" w:hAnsi="Calibri Light" w:cs="Calibri Light"/>
          <w:sz w:val="24"/>
          <w:szCs w:val="24"/>
          <w:lang w:bidi="ar-BH"/>
        </w:rPr>
        <w:t xml:space="preserve">. They </w:t>
      </w:r>
      <w:r w:rsidR="007330F3" w:rsidRPr="00053FB1">
        <w:rPr>
          <w:rFonts w:ascii="Calibri Light" w:hAnsi="Calibri Light" w:cs="Calibri Light"/>
          <w:sz w:val="24"/>
          <w:szCs w:val="24"/>
          <w:lang w:bidi="ar-BH"/>
        </w:rPr>
        <w:t xml:space="preserve">measured </w:t>
      </w:r>
      <w:r w:rsidR="007330F3">
        <w:rPr>
          <w:rFonts w:ascii="Calibri Light" w:hAnsi="Calibri Light" w:cs="Calibri Light"/>
          <w:sz w:val="24"/>
          <w:szCs w:val="24"/>
          <w:lang w:bidi="ar-BH"/>
        </w:rPr>
        <w:t>vitamin</w:t>
      </w:r>
      <w:r w:rsidR="007330F3" w:rsidRPr="00053FB1">
        <w:rPr>
          <w:rFonts w:ascii="Calibri Light" w:hAnsi="Calibri Light" w:cs="Calibri Light"/>
          <w:sz w:val="24"/>
          <w:szCs w:val="24"/>
          <w:lang w:bidi="ar-BH"/>
        </w:rPr>
        <w:t xml:space="preserve"> B12</w:t>
      </w:r>
      <w:r w:rsidR="007330F3">
        <w:rPr>
          <w:rFonts w:ascii="Calibri Light" w:hAnsi="Calibri Light" w:cs="Calibri Light"/>
          <w:sz w:val="24"/>
          <w:szCs w:val="24"/>
          <w:lang w:bidi="ar-BH"/>
        </w:rPr>
        <w:t xml:space="preserve">, </w:t>
      </w:r>
      <w:proofErr w:type="spellStart"/>
      <w:r w:rsidR="007330F3" w:rsidRPr="00053FB1">
        <w:rPr>
          <w:rFonts w:ascii="Calibri Light" w:hAnsi="Calibri Light" w:cs="Calibri Light"/>
          <w:sz w:val="24"/>
          <w:szCs w:val="24"/>
          <w:lang w:bidi="ar-BH"/>
        </w:rPr>
        <w:t>methylmalonic</w:t>
      </w:r>
      <w:proofErr w:type="spellEnd"/>
      <w:r w:rsidR="007330F3" w:rsidRPr="00053FB1">
        <w:rPr>
          <w:rFonts w:ascii="Calibri Light" w:hAnsi="Calibri Light" w:cs="Calibri Light"/>
          <w:sz w:val="24"/>
          <w:szCs w:val="24"/>
          <w:lang w:bidi="ar-BH"/>
        </w:rPr>
        <w:t xml:space="preserve"> acid </w:t>
      </w:r>
      <w:r w:rsidR="007330F3">
        <w:rPr>
          <w:rFonts w:ascii="Calibri Light" w:hAnsi="Calibri Light" w:cs="Calibri Light"/>
          <w:sz w:val="24"/>
          <w:szCs w:val="24"/>
          <w:lang w:bidi="ar-BH"/>
        </w:rPr>
        <w:t xml:space="preserve">and </w:t>
      </w:r>
      <w:proofErr w:type="spellStart"/>
      <w:r w:rsidR="007330F3" w:rsidRPr="00053FB1">
        <w:rPr>
          <w:rFonts w:ascii="Calibri Light" w:hAnsi="Calibri Light" w:cs="Calibri Light"/>
          <w:sz w:val="24"/>
          <w:szCs w:val="24"/>
          <w:lang w:bidi="ar-BH"/>
        </w:rPr>
        <w:t>tHcy</w:t>
      </w:r>
      <w:proofErr w:type="spellEnd"/>
      <w:r w:rsidR="007330F3">
        <w:rPr>
          <w:rFonts w:ascii="Calibri Light" w:hAnsi="Calibri Light" w:cs="Calibri Light"/>
          <w:sz w:val="24"/>
          <w:szCs w:val="24"/>
          <w:lang w:bidi="ar-BH"/>
        </w:rPr>
        <w:t xml:space="preserve"> </w:t>
      </w:r>
      <w:r w:rsidR="007330F3" w:rsidRPr="00053FB1">
        <w:rPr>
          <w:rFonts w:ascii="Calibri Light" w:hAnsi="Calibri Light" w:cs="Calibri Light"/>
          <w:sz w:val="24"/>
          <w:szCs w:val="24"/>
          <w:lang w:bidi="ar-BH"/>
        </w:rPr>
        <w:t>at 18 and 28 weeks</w:t>
      </w:r>
      <w:r w:rsidR="007330F3">
        <w:rPr>
          <w:rFonts w:ascii="Calibri Light" w:hAnsi="Calibri Light" w:cs="Calibri Light"/>
          <w:sz w:val="24"/>
          <w:szCs w:val="24"/>
          <w:lang w:bidi="ar-BH"/>
        </w:rPr>
        <w:t xml:space="preserve"> during pregnancy.  The results show that 2/3 of mothers </w:t>
      </w:r>
      <w:r w:rsidR="007330F3" w:rsidRPr="00586496">
        <w:rPr>
          <w:rFonts w:ascii="Calibri Light" w:hAnsi="Calibri Light" w:cs="Calibri Light"/>
          <w:sz w:val="24"/>
          <w:szCs w:val="24"/>
          <w:lang w:bidi="ar-BH"/>
        </w:rPr>
        <w:t>had low vitamin B12</w:t>
      </w:r>
      <w:r w:rsidR="007330F3">
        <w:rPr>
          <w:rFonts w:ascii="Calibri Light" w:hAnsi="Calibri Light" w:cs="Calibri Light"/>
          <w:sz w:val="24"/>
          <w:szCs w:val="24"/>
          <w:lang w:bidi="ar-BH"/>
        </w:rPr>
        <w:t xml:space="preserve">, </w:t>
      </w:r>
      <w:r w:rsidR="007330F3" w:rsidRPr="00586496">
        <w:rPr>
          <w:rFonts w:ascii="Calibri Light" w:hAnsi="Calibri Light" w:cs="Calibri Light"/>
          <w:sz w:val="24"/>
          <w:szCs w:val="24"/>
          <w:lang w:bidi="ar-BH"/>
        </w:rPr>
        <w:t xml:space="preserve">30% had raised </w:t>
      </w:r>
      <w:proofErr w:type="spellStart"/>
      <w:r w:rsidR="007330F3" w:rsidRPr="00586496">
        <w:rPr>
          <w:rFonts w:ascii="Calibri Light" w:hAnsi="Calibri Light" w:cs="Calibri Light"/>
          <w:sz w:val="24"/>
          <w:szCs w:val="24"/>
          <w:lang w:bidi="ar-BH"/>
        </w:rPr>
        <w:t>tHcy</w:t>
      </w:r>
      <w:proofErr w:type="spellEnd"/>
      <w:r w:rsidR="007330F3" w:rsidRPr="00586496">
        <w:rPr>
          <w:rFonts w:ascii="Calibri Light" w:hAnsi="Calibri Light" w:cs="Calibri Light"/>
          <w:sz w:val="24"/>
          <w:szCs w:val="24"/>
          <w:lang w:bidi="ar-BH"/>
        </w:rPr>
        <w:t xml:space="preserve"> concentrations</w:t>
      </w:r>
      <w:r w:rsidR="007330F3">
        <w:rPr>
          <w:rFonts w:ascii="Calibri Light" w:hAnsi="Calibri Light" w:cs="Calibri Light"/>
          <w:sz w:val="24"/>
          <w:szCs w:val="24"/>
          <w:lang w:bidi="ar-BH"/>
        </w:rPr>
        <w:t xml:space="preserve"> and </w:t>
      </w:r>
      <w:r w:rsidR="007330F3" w:rsidRPr="00586496">
        <w:rPr>
          <w:rFonts w:ascii="Calibri Light" w:hAnsi="Calibri Light" w:cs="Calibri Light"/>
          <w:sz w:val="24"/>
          <w:szCs w:val="24"/>
          <w:lang w:bidi="ar-BH"/>
        </w:rPr>
        <w:t>90% had high MMA</w:t>
      </w:r>
      <w:r w:rsidR="007330F3">
        <w:rPr>
          <w:rFonts w:ascii="Calibri Light" w:hAnsi="Calibri Light" w:cs="Calibri Light"/>
          <w:sz w:val="24"/>
          <w:szCs w:val="24"/>
          <w:lang w:bidi="ar-BH"/>
        </w:rPr>
        <w:t xml:space="preserve">. At the end, they mention that </w:t>
      </w:r>
      <w:r w:rsidR="007330F3" w:rsidRPr="00586496">
        <w:rPr>
          <w:rFonts w:ascii="Calibri Light" w:hAnsi="Calibri Light" w:cs="Calibri Light"/>
          <w:sz w:val="24"/>
          <w:szCs w:val="24"/>
          <w:lang w:bidi="ar-BH"/>
        </w:rPr>
        <w:t xml:space="preserve">high folate </w:t>
      </w:r>
      <w:r w:rsidR="007A02F3">
        <w:rPr>
          <w:rFonts w:ascii="Calibri Light" w:hAnsi="Calibri Light" w:cs="Calibri Light"/>
          <w:sz w:val="24"/>
          <w:szCs w:val="24"/>
          <w:lang w:bidi="ar-BH"/>
        </w:rPr>
        <w:t>level</w:t>
      </w:r>
      <w:r w:rsidR="007330F3">
        <w:rPr>
          <w:rFonts w:ascii="Calibri Light" w:hAnsi="Calibri Light" w:cs="Calibri Light"/>
          <w:sz w:val="24"/>
          <w:szCs w:val="24"/>
          <w:lang w:bidi="ar-BH"/>
        </w:rPr>
        <w:t xml:space="preserve"> and </w:t>
      </w:r>
      <w:r w:rsidR="007330F3" w:rsidRPr="00586496">
        <w:rPr>
          <w:rFonts w:ascii="Calibri Light" w:hAnsi="Calibri Light" w:cs="Calibri Light"/>
          <w:sz w:val="24"/>
          <w:szCs w:val="24"/>
          <w:lang w:bidi="ar-BH"/>
        </w:rPr>
        <w:t>Low maternal vitamin B12</w:t>
      </w:r>
      <w:r w:rsidR="007330F3">
        <w:rPr>
          <w:rFonts w:ascii="Calibri Light" w:hAnsi="Calibri Light" w:cs="Calibri Light"/>
          <w:sz w:val="24"/>
          <w:szCs w:val="24"/>
          <w:lang w:bidi="ar-BH"/>
        </w:rPr>
        <w:t xml:space="preserve"> can be effective on </w:t>
      </w:r>
      <w:r w:rsidR="007330F3" w:rsidRPr="00586496">
        <w:rPr>
          <w:rFonts w:ascii="Calibri Light" w:hAnsi="Calibri Light" w:cs="Calibri Light"/>
          <w:sz w:val="24"/>
          <w:szCs w:val="24"/>
          <w:lang w:bidi="ar-BH"/>
        </w:rPr>
        <w:t>type 2 diabetes</w:t>
      </w:r>
      <w:r w:rsidR="007330F3">
        <w:rPr>
          <w:rFonts w:ascii="Calibri Light" w:hAnsi="Calibri Light" w:cs="Calibri Light"/>
          <w:sz w:val="24"/>
          <w:szCs w:val="24"/>
          <w:lang w:bidi="ar-BH"/>
        </w:rPr>
        <w:t xml:space="preserve"> and </w:t>
      </w:r>
      <w:r w:rsidR="00192C7C">
        <w:rPr>
          <w:rFonts w:ascii="Calibri Light" w:hAnsi="Calibri Light" w:cs="Calibri Light"/>
          <w:sz w:val="24"/>
          <w:szCs w:val="24"/>
          <w:lang w:bidi="ar-BH"/>
        </w:rPr>
        <w:t>incidence</w:t>
      </w:r>
      <w:r w:rsidR="007330F3" w:rsidRPr="00586496">
        <w:rPr>
          <w:rFonts w:ascii="Calibri Light" w:hAnsi="Calibri Light" w:cs="Calibri Light"/>
          <w:sz w:val="24"/>
          <w:szCs w:val="24"/>
          <w:lang w:bidi="ar-BH"/>
        </w:rPr>
        <w:t xml:space="preserve"> of </w:t>
      </w:r>
      <w:r w:rsidR="00192C7C">
        <w:rPr>
          <w:rFonts w:ascii="Calibri Light" w:hAnsi="Calibri Light" w:cs="Calibri Light"/>
          <w:sz w:val="24"/>
          <w:szCs w:val="24"/>
          <w:lang w:bidi="ar-BH"/>
        </w:rPr>
        <w:t>obesity</w:t>
      </w:r>
      <w:r w:rsidR="007330F3">
        <w:rPr>
          <w:rFonts w:ascii="Calibri Light" w:hAnsi="Calibri Light" w:cs="Calibri Light"/>
          <w:sz w:val="24"/>
          <w:szCs w:val="24"/>
          <w:lang w:bidi="ar-BH"/>
        </w:rPr>
        <w:t xml:space="preserve"> </w:t>
      </w:r>
      <w:r w:rsidR="007330F3">
        <w:rPr>
          <w:rFonts w:ascii="Calibri Light" w:hAnsi="Calibri Light" w:cs="Calibri Light"/>
          <w:sz w:val="24"/>
          <w:szCs w:val="24"/>
          <w:lang w:bidi="ar-BH"/>
        </w:rPr>
        <w:fldChar w:fldCharType="begin"/>
      </w:r>
      <w:r w:rsidR="009A49EB">
        <w:rPr>
          <w:rFonts w:ascii="Calibri Light" w:hAnsi="Calibri Light" w:cs="Calibri Light"/>
          <w:sz w:val="24"/>
          <w:szCs w:val="24"/>
          <w:lang w:bidi="ar-BH"/>
        </w:rPr>
        <w:instrText xml:space="preserve"> ADDIN ZOTERO_ITEM CSL_CITATION {"citationID":"Lrq37u77","properties":{"formattedCitation":"(Yajnik et al., 2008, p. 12)","plainCitation":"(Yajnik et al., 2008, p. 12)","noteIndex":0},"citationItems":[{"id":313,"uris":["http://zotero.org/groups/2225040/items/UFX5IWFD"],"uri":["http://zotero.org/groups/2225040/items/UFX5IWFD"],"itemData":{"id":313,"type":"article-journal","abstract":"Aims/hypothesisRaised maternal plasma total homocysteine (tHcy) concentrations predict small size at birth, which is a risk factor for type 2 diabetes mellitus. We studied the association between maternal vitamin B12, folate and tHcy status during pregnancy, and offspring adiposity and insulin resistance at 6 years.MethodsIn the Pune Maternal Nutrition Study we studied 700 consecutive eligible pregnant women in six villages. We measured maternal nutritional intake and circulating concentrations of folate, vitamin B12, tHcy and methylmalonic acid (MMA) at 18 and 28 weeks of gestation. These were correlated with offspring anthropometry, body composition (dual-energy X-ray absorptiometry scan) and insulin resistance (homeostatic model assessment of insulin resistance [HOMA-R]) at 6 years.ResultsTwo-thirds of mothers had low vitamin B12 (&lt;150 pmol/l), 90% had high MMA (&gt;0.26 μmol/l) and 30% had raised tHcy concentrations (&gt;10 μmol/l); only one had a low erythrocyte folate concentration. Although short and thin (BMI), the 6-year-old children were relatively adipose compared with the UK standards (skinfold thicknesses). Higher maternal erythrocyte folate concentrations at 28 weeks predicted higher offspring adiposity and higher HOMA-R (both p &lt; 0.01). Low maternal vitamin B12 (18 weeks; p = 0.03) predicted higher HOMA-R in the children. The offspring of mothers with a combination of high folate and low vitamin B12 concentrations were the most insulin resistant.Conclusions/interpretationLow maternal vitamin B12 and high folate status may contribute to the epidemic of adiposity and type 2 diabetes in India.","container-title":"Diabetologia","DOI":"10.1007/s00125-007-0793-y","ISSN":"1432-0428","issue":"1","journalAbbreviation":"Diabetologia","language":"en","page":"29-38","source":"Springer Link","title":"Vitamin B12 and folate concentrations during pregnancy and insulin resistance in the offspring: the Pune Maternal Nutrition Study","title-short":"Vitamin B12 and folate concentrations during pregnancy and insulin resistance in the offspring","volume":"51","author":[{"family":"Yajnik","given":"C. S."},{"family":"Deshpande","given":"S. S."},{"family":"Jackson","given":"A. A."},{"family":"Refsum","given":"H."},{"family":"Rao","given":"S."},{"family":"Fisher","given":"D. J."},{"family":"Bhat","given":"D. S."},{"family":"Naik","given":"S. S."},{"family":"Coyaji","given":"K. J."},{"family":"Joglekar","given":"C. V."},{"family":"Joshi","given":"N."},{"family":"Lubree","given":"H. G."},{"family":"Deshpande","given":"V. U."},{"family":"Rege","given":"S. S."},{"family":"Fall","given":"C. H. D."}],"issued":{"date-parts":[["2008",1,1]]}},"locator":"12"}],"schema":"https://github.com/citation-style-language/schema/raw/master/csl-citation.json"} </w:instrText>
      </w:r>
      <w:r w:rsidR="007330F3">
        <w:rPr>
          <w:rFonts w:ascii="Calibri Light" w:hAnsi="Calibri Light" w:cs="Calibri Light"/>
          <w:sz w:val="24"/>
          <w:szCs w:val="24"/>
          <w:lang w:bidi="ar-BH"/>
        </w:rPr>
        <w:fldChar w:fldCharType="separate"/>
      </w:r>
      <w:r w:rsidR="009A49EB" w:rsidRPr="009A49EB">
        <w:rPr>
          <w:rFonts w:ascii="Calibri Light" w:hAnsi="Calibri Light"/>
          <w:sz w:val="24"/>
        </w:rPr>
        <w:t>(Yajnik et al., 2008, p. 12)</w:t>
      </w:r>
      <w:r w:rsidR="007330F3">
        <w:rPr>
          <w:rFonts w:ascii="Calibri Light" w:hAnsi="Calibri Light" w:cs="Calibri Light"/>
          <w:sz w:val="24"/>
          <w:szCs w:val="24"/>
          <w:lang w:bidi="ar-BH"/>
        </w:rPr>
        <w:fldChar w:fldCharType="end"/>
      </w:r>
      <w:r w:rsidR="00A247EF">
        <w:rPr>
          <w:rFonts w:ascii="Calibri Light" w:hAnsi="Calibri Light" w:cs="Calibri Light"/>
          <w:sz w:val="24"/>
          <w:szCs w:val="24"/>
          <w:lang w:bidi="ar-BH"/>
        </w:rPr>
        <w:t>.</w:t>
      </w:r>
    </w:p>
    <w:p w14:paraId="3E1568A4" w14:textId="77777777" w:rsidR="006516BF" w:rsidRDefault="00506756" w:rsidP="002F51BF">
      <w:pPr>
        <w:spacing w:line="480" w:lineRule="auto"/>
        <w:jc w:val="both"/>
        <w:rPr>
          <w:rFonts w:ascii="Calibri Light" w:hAnsi="Calibri Light" w:cs="Calibri Light"/>
          <w:sz w:val="24"/>
          <w:szCs w:val="24"/>
          <w:lang w:bidi="ar-BH"/>
        </w:rPr>
      </w:pPr>
      <w:r>
        <w:rPr>
          <w:rFonts w:ascii="Calibri Light" w:hAnsi="Calibri Light" w:cs="Calibri Light"/>
          <w:sz w:val="24"/>
          <w:szCs w:val="24"/>
          <w:lang w:bidi="ar-BH"/>
        </w:rPr>
        <w:t>Another factor was the effect on blood pressure</w:t>
      </w:r>
      <w:r w:rsidR="006516BF">
        <w:rPr>
          <w:rFonts w:ascii="Calibri Light" w:hAnsi="Calibri Light" w:cs="Calibri Light"/>
          <w:sz w:val="24"/>
          <w:szCs w:val="24"/>
          <w:lang w:bidi="ar-BH"/>
        </w:rPr>
        <w:t xml:space="preserve">. According to the study on 2008, 256 of pregnant women divided to three groups randomly. Groups were include </w:t>
      </w:r>
      <w:r w:rsidR="006516BF" w:rsidRPr="006516BF">
        <w:rPr>
          <w:rFonts w:ascii="Calibri Light" w:hAnsi="Calibri Light" w:cs="Calibri Light"/>
          <w:sz w:val="24"/>
          <w:szCs w:val="24"/>
          <w:lang w:bidi="ar-BH"/>
        </w:rPr>
        <w:t>diet/probiotics</w:t>
      </w:r>
      <w:r w:rsidR="006516BF">
        <w:rPr>
          <w:rFonts w:ascii="Calibri Light" w:hAnsi="Calibri Light" w:cs="Calibri Light"/>
          <w:sz w:val="24"/>
          <w:szCs w:val="24"/>
          <w:lang w:bidi="ar-BH"/>
        </w:rPr>
        <w:t xml:space="preserve">, </w:t>
      </w:r>
      <w:r w:rsidR="006516BF" w:rsidRPr="006516BF">
        <w:rPr>
          <w:rFonts w:ascii="Calibri Light" w:hAnsi="Calibri Light" w:cs="Calibri Light"/>
          <w:sz w:val="24"/>
          <w:szCs w:val="24"/>
          <w:lang w:bidi="ar-BH"/>
        </w:rPr>
        <w:t>diet/placebo</w:t>
      </w:r>
      <w:r w:rsidR="006516BF">
        <w:rPr>
          <w:rFonts w:ascii="Calibri Light" w:hAnsi="Calibri Light" w:cs="Calibri Light"/>
          <w:sz w:val="24"/>
          <w:szCs w:val="24"/>
          <w:lang w:bidi="ar-BH"/>
        </w:rPr>
        <w:t xml:space="preserve"> and </w:t>
      </w:r>
      <w:r w:rsidR="006516BF" w:rsidRPr="006516BF">
        <w:rPr>
          <w:rFonts w:ascii="Calibri Light" w:hAnsi="Calibri Light" w:cs="Calibri Light"/>
          <w:sz w:val="24"/>
          <w:szCs w:val="24"/>
          <w:lang w:bidi="ar-BH"/>
        </w:rPr>
        <w:t>control/placebo</w:t>
      </w:r>
      <w:r w:rsidR="006516BF">
        <w:rPr>
          <w:rFonts w:ascii="Calibri Light" w:hAnsi="Calibri Light" w:cs="Calibri Light"/>
          <w:sz w:val="24"/>
          <w:szCs w:val="24"/>
          <w:lang w:bidi="ar-BH"/>
        </w:rPr>
        <w:t xml:space="preserve">. Blood pressured recorded in infants of these mothers when their infants were six months via </w:t>
      </w:r>
      <w:r w:rsidR="006516BF" w:rsidRPr="006516BF">
        <w:rPr>
          <w:rFonts w:ascii="Calibri Light" w:hAnsi="Calibri Light" w:cs="Calibri Light"/>
          <w:sz w:val="24"/>
          <w:szCs w:val="24"/>
          <w:lang w:bidi="ar-BH"/>
        </w:rPr>
        <w:t xml:space="preserve">automated </w:t>
      </w:r>
      <w:proofErr w:type="spellStart"/>
      <w:r w:rsidR="006516BF" w:rsidRPr="006516BF">
        <w:rPr>
          <w:rFonts w:ascii="Calibri Light" w:hAnsi="Calibri Light" w:cs="Calibri Light"/>
          <w:sz w:val="24"/>
          <w:szCs w:val="24"/>
          <w:lang w:bidi="ar-BH"/>
        </w:rPr>
        <w:t>oscillometric</w:t>
      </w:r>
      <w:proofErr w:type="spellEnd"/>
      <w:r w:rsidR="006516BF" w:rsidRPr="006516BF">
        <w:rPr>
          <w:rFonts w:ascii="Calibri Light" w:hAnsi="Calibri Light" w:cs="Calibri Light"/>
          <w:sz w:val="24"/>
          <w:szCs w:val="24"/>
          <w:lang w:bidi="ar-BH"/>
        </w:rPr>
        <w:t xml:space="preserve"> DINAMAP R.</w:t>
      </w:r>
      <w:r w:rsidR="006516BF">
        <w:rPr>
          <w:rFonts w:ascii="Calibri Light" w:hAnsi="Calibri Light" w:cs="Calibri Light"/>
          <w:sz w:val="24"/>
          <w:szCs w:val="24"/>
          <w:lang w:bidi="ar-BH"/>
        </w:rPr>
        <w:t xml:space="preserve"> the result show that there is not association between </w:t>
      </w:r>
      <w:r w:rsidR="006516BF" w:rsidRPr="006516BF">
        <w:rPr>
          <w:rFonts w:ascii="Calibri Light" w:hAnsi="Calibri Light" w:cs="Calibri Light"/>
          <w:sz w:val="24"/>
          <w:szCs w:val="24"/>
          <w:lang w:bidi="ar-BH"/>
        </w:rPr>
        <w:t>maternal fat intake</w:t>
      </w:r>
      <w:r w:rsidR="006516BF">
        <w:rPr>
          <w:rFonts w:ascii="Calibri Light" w:hAnsi="Calibri Light" w:cs="Calibri Light"/>
          <w:sz w:val="24"/>
          <w:szCs w:val="24"/>
          <w:lang w:bidi="ar-BH"/>
        </w:rPr>
        <w:t xml:space="preserve"> and infants’ blood pressure but there were </w:t>
      </w:r>
      <w:r w:rsidR="00BE37F8">
        <w:rPr>
          <w:rFonts w:ascii="Calibri Light" w:hAnsi="Calibri Light" w:cs="Calibri Light"/>
          <w:sz w:val="24"/>
          <w:szCs w:val="24"/>
          <w:lang w:bidi="ar-BH"/>
        </w:rPr>
        <w:t xml:space="preserve">association between </w:t>
      </w:r>
      <w:r w:rsidR="00BE37F8" w:rsidRPr="00BE37F8">
        <w:rPr>
          <w:rFonts w:ascii="Calibri Light" w:hAnsi="Calibri Light" w:cs="Calibri Light"/>
          <w:sz w:val="24"/>
          <w:szCs w:val="24"/>
          <w:lang w:bidi="ar-BH"/>
        </w:rPr>
        <w:lastRenderedPageBreak/>
        <w:t>maternal carbohydrate intake</w:t>
      </w:r>
      <w:r w:rsidR="00BE37F8">
        <w:rPr>
          <w:rFonts w:ascii="Calibri Light" w:hAnsi="Calibri Light" w:cs="Calibri Light"/>
          <w:sz w:val="24"/>
          <w:szCs w:val="24"/>
          <w:lang w:bidi="ar-BH"/>
        </w:rPr>
        <w:t xml:space="preserve"> and </w:t>
      </w:r>
      <w:r w:rsidR="00BE37F8" w:rsidRPr="00BE37F8">
        <w:rPr>
          <w:rFonts w:ascii="Calibri Light" w:hAnsi="Calibri Light" w:cs="Calibri Light"/>
          <w:sz w:val="24"/>
          <w:szCs w:val="24"/>
          <w:lang w:bidi="ar-BH"/>
        </w:rPr>
        <w:t>infants’ blood pressure</w:t>
      </w:r>
      <w:r w:rsidR="00BE37F8">
        <w:rPr>
          <w:rFonts w:ascii="Calibri Light" w:hAnsi="Calibri Light" w:cs="Calibri Light"/>
          <w:sz w:val="24"/>
          <w:szCs w:val="24"/>
          <w:lang w:bidi="ar-BH"/>
        </w:rPr>
        <w:t xml:space="preserve"> and </w:t>
      </w:r>
      <w:r w:rsidR="00BE37F8" w:rsidRPr="00BE37F8">
        <w:rPr>
          <w:rFonts w:ascii="Calibri Light" w:hAnsi="Calibri Light" w:cs="Calibri Light"/>
          <w:sz w:val="24"/>
          <w:szCs w:val="24"/>
          <w:lang w:bidi="ar-BH"/>
        </w:rPr>
        <w:t>reverse</w:t>
      </w:r>
      <w:r w:rsidR="00BE37F8">
        <w:rPr>
          <w:rFonts w:ascii="Calibri Light" w:hAnsi="Calibri Light" w:cs="Calibri Light"/>
          <w:sz w:val="24"/>
          <w:szCs w:val="24"/>
          <w:lang w:bidi="ar-BH"/>
        </w:rPr>
        <w:t xml:space="preserve"> association between using of </w:t>
      </w:r>
      <w:r w:rsidR="00956ACA">
        <w:rPr>
          <w:rFonts w:ascii="Calibri Light" w:hAnsi="Calibri Light" w:cs="Calibri Light"/>
          <w:sz w:val="24"/>
          <w:szCs w:val="24"/>
          <w:lang w:bidi="ar-BH"/>
        </w:rPr>
        <w:t>fruits</w:t>
      </w:r>
      <w:r w:rsidR="00BE37F8">
        <w:rPr>
          <w:rFonts w:ascii="Calibri Light" w:hAnsi="Calibri Light" w:cs="Calibri Light"/>
          <w:sz w:val="24"/>
          <w:szCs w:val="24"/>
          <w:lang w:bidi="ar-BH"/>
        </w:rPr>
        <w:t xml:space="preserve"> during pregnancy and </w:t>
      </w:r>
      <w:r w:rsidR="00BE37F8" w:rsidRPr="00BE37F8">
        <w:rPr>
          <w:rFonts w:ascii="Calibri Light" w:hAnsi="Calibri Light" w:cs="Calibri Light"/>
          <w:sz w:val="24"/>
          <w:szCs w:val="24"/>
          <w:lang w:bidi="ar-BH"/>
        </w:rPr>
        <w:t>infants’ systolic blood pressure</w:t>
      </w:r>
      <w:r w:rsidR="006516BF">
        <w:rPr>
          <w:rFonts w:ascii="Calibri Light" w:hAnsi="Calibri Light" w:cs="Calibri Light"/>
          <w:sz w:val="24"/>
          <w:szCs w:val="24"/>
          <w:lang w:bidi="ar-BH"/>
        </w:rPr>
        <w:t xml:space="preserve"> </w:t>
      </w:r>
      <w:r w:rsidR="006516BF">
        <w:rPr>
          <w:rFonts w:ascii="Calibri Light" w:hAnsi="Calibri Light" w:cs="Calibri Light"/>
          <w:sz w:val="24"/>
          <w:szCs w:val="24"/>
          <w:lang w:bidi="ar-BH"/>
        </w:rPr>
        <w:fldChar w:fldCharType="begin"/>
      </w:r>
      <w:r w:rsidR="006516BF">
        <w:rPr>
          <w:rFonts w:ascii="Calibri Light" w:hAnsi="Calibri Light" w:cs="Calibri Light"/>
          <w:sz w:val="24"/>
          <w:szCs w:val="24"/>
          <w:lang w:bidi="ar-BH"/>
        </w:rPr>
        <w:instrText xml:space="preserve"> ADDIN ZOTERO_ITEM CSL_CITATION {"citationID":"i4cRjanD","properties":{"formattedCitation":"(Aaltonen et al., 2008)","plainCitation":"(Aaltonen et al., 2008)","noteIndex":0},"citationItems":[{"id":446,"uris":["http://zotero.org/groups/2225040/items/RUS7C5XX"],"uri":["http://zotero.org/groups/2225040/items/RUS7C5XX"],"itemData":{"id":446,"type":"article-journal","abstract":"Objectives\nTo evaluate the impact of maternal nutrition during pregnancy on infant blood pressure.\nStudy design\nPregnant women (n = 256) were randomized into 3 groups: modified dietary intake according to current recommendations and probiotics (diet/probiotics), placebo (diet/placebo), and a control/placebo group. In the infants born to these women, blood pressure was recorded at age 6 months using an automated oscillometric DINAMAP R.\nResults\nDespite significant differences in maternal dietary intakes between the study groups, the intervention focusing on maternal fat intake showed no direct impact on infants’ blood pressure. Instead, a complex U-shaped interrelationship was uncovered; the highest and lowest quartiles of intakes of specific nutrients, carbohydrate (P = .006 for systolic pressure and P = .015 for diastolic pressure), and monounsaturated fatty acids (P = .029 for diastolic pressure) compared with the middle quartiles resulted in higher blood pressure at age 6 months. The pattern between maternal carbohydrate intake during pregnancy and infants’ blood pressure remained significant even after adjustment for breastfeeding and body length. A reverse U-shaped trend again was observed between maternal intake of fruits and infants’ systolic blood pressure (P = .077).\nConclusion\nWith a view toward programming blood pressure to adulthood, our results suggest an opportunity for dietary counseling to promote child health.","container-title":"The Journal of Pediatrics","DOI":"10.1016/j.jpeds.2007.05.048","ISSN":"0022-3476","issue":"1","journalAbbreviation":"The Journal of Pediatrics","language":"en","page":"79-84.e2","source":"ScienceDirect","title":"Evidence of Infant Blood Pressure Programming by Maternal Nutrition during Pregnancy: A Prospective Randomized Controlled Intervention Study","title-short":"Evidence of Infant Blood Pressure Programming by Maternal Nutrition during Pregnancy","volume":"152","author":[{"family":"Aaltonen","given":"Jonna"},{"family":"Ojala","given":"Tiina"},{"family":"Laitinen","given":"Kirsi"},{"family":"Piirainen","given":"Tarja Johanna"},{"family":"Poussa","given":"Tuija Annika"},{"family":"Isolauri","given":"Erika"}],"issued":{"date-parts":[["2008",1,1]]}}}],"schema":"https://github.com/citation-style-language/schema/raw/master/csl-citation.json"} </w:instrText>
      </w:r>
      <w:r w:rsidR="006516BF">
        <w:rPr>
          <w:rFonts w:ascii="Calibri Light" w:hAnsi="Calibri Light" w:cs="Calibri Light"/>
          <w:sz w:val="24"/>
          <w:szCs w:val="24"/>
          <w:lang w:bidi="ar-BH"/>
        </w:rPr>
        <w:fldChar w:fldCharType="separate"/>
      </w:r>
      <w:r w:rsidR="006516BF" w:rsidRPr="006516BF">
        <w:rPr>
          <w:rFonts w:ascii="Calibri Light" w:hAnsi="Calibri Light" w:cs="Calibri Light"/>
          <w:sz w:val="24"/>
        </w:rPr>
        <w:t>(Aaltonen et al., 2008)</w:t>
      </w:r>
      <w:r w:rsidR="006516BF">
        <w:rPr>
          <w:rFonts w:ascii="Calibri Light" w:hAnsi="Calibri Light" w:cs="Calibri Light"/>
          <w:sz w:val="24"/>
          <w:szCs w:val="24"/>
          <w:lang w:bidi="ar-BH"/>
        </w:rPr>
        <w:fldChar w:fldCharType="end"/>
      </w:r>
      <w:r w:rsidR="00BE37F8">
        <w:rPr>
          <w:rFonts w:ascii="Calibri Light" w:hAnsi="Calibri Light" w:cs="Calibri Light"/>
          <w:sz w:val="24"/>
          <w:szCs w:val="24"/>
          <w:lang w:bidi="ar-BH"/>
        </w:rPr>
        <w:t>.</w:t>
      </w:r>
    </w:p>
    <w:p w14:paraId="565C2AED" w14:textId="77777777" w:rsidR="00A247EF" w:rsidRPr="009F5858" w:rsidRDefault="00A247EF" w:rsidP="002F51BF">
      <w:pPr>
        <w:shd w:val="clear" w:color="auto" w:fill="FFFFFF"/>
        <w:spacing w:line="480" w:lineRule="auto"/>
        <w:jc w:val="both"/>
        <w:rPr>
          <w:rFonts w:ascii="Arial" w:eastAsia="Times New Roman" w:hAnsi="Arial" w:cs="Arial"/>
          <w:color w:val="000000"/>
          <w:lang w:bidi="ar-BH"/>
        </w:rPr>
      </w:pPr>
      <w:r>
        <w:rPr>
          <w:rFonts w:ascii="Calibri Light" w:hAnsi="Calibri Light" w:cs="Calibri Light"/>
          <w:sz w:val="24"/>
          <w:szCs w:val="24"/>
          <w:lang w:bidi="ar-BH"/>
        </w:rPr>
        <w:t xml:space="preserve">According to </w:t>
      </w:r>
      <w:r>
        <w:rPr>
          <w:rFonts w:asciiTheme="majorHAnsi" w:eastAsia="Times New Roman" w:hAnsiTheme="majorHAnsi" w:cstheme="majorHAnsi"/>
          <w:sz w:val="24"/>
          <w:szCs w:val="24"/>
        </w:rPr>
        <w:t xml:space="preserve">the research </w:t>
      </w:r>
      <w:r w:rsidR="000A2E6E">
        <w:rPr>
          <w:rFonts w:asciiTheme="majorHAnsi" w:eastAsia="Times New Roman" w:hAnsiTheme="majorHAnsi" w:cstheme="majorHAnsi"/>
          <w:sz w:val="24"/>
          <w:szCs w:val="24"/>
        </w:rPr>
        <w:t>into</w:t>
      </w:r>
      <w:r>
        <w:rPr>
          <w:rFonts w:asciiTheme="majorHAnsi" w:eastAsia="Times New Roman" w:hAnsiTheme="majorHAnsi" w:cstheme="majorHAnsi"/>
          <w:sz w:val="24"/>
          <w:szCs w:val="24"/>
        </w:rPr>
        <w:t xml:space="preserve"> 2020, </w:t>
      </w:r>
      <w:r w:rsidR="000F7B84">
        <w:rPr>
          <w:rFonts w:asciiTheme="majorHAnsi" w:eastAsia="Times New Roman" w:hAnsiTheme="majorHAnsi" w:cstheme="majorHAnsi"/>
          <w:sz w:val="24"/>
          <w:szCs w:val="24"/>
        </w:rPr>
        <w:t xml:space="preserve">many of the women </w:t>
      </w:r>
      <w:r w:rsidR="00E45D90">
        <w:rPr>
          <w:rFonts w:asciiTheme="majorHAnsi" w:eastAsia="Times New Roman" w:hAnsiTheme="majorHAnsi" w:cstheme="majorHAnsi"/>
          <w:sz w:val="24"/>
          <w:szCs w:val="24"/>
        </w:rPr>
        <w:t>in the study did not</w:t>
      </w:r>
      <w:r w:rsidR="000F7B84">
        <w:rPr>
          <w:rFonts w:asciiTheme="majorHAnsi" w:eastAsia="Times New Roman" w:hAnsiTheme="majorHAnsi" w:cstheme="majorHAnsi"/>
          <w:sz w:val="24"/>
          <w:szCs w:val="24"/>
        </w:rPr>
        <w:t xml:space="preserve"> have enough information about correct nutrition during pregnancy and it is cause of many of poor nutrition during pregnancy. Nutrition</w:t>
      </w:r>
      <w:r w:rsidR="00D13EAE">
        <w:rPr>
          <w:rFonts w:asciiTheme="majorHAnsi" w:eastAsia="Times New Roman" w:hAnsiTheme="majorHAnsi" w:cstheme="majorHAnsi"/>
          <w:sz w:val="24"/>
          <w:szCs w:val="24"/>
        </w:rPr>
        <w:t>al</w:t>
      </w:r>
      <w:r w:rsidR="000F7B84">
        <w:rPr>
          <w:rFonts w:asciiTheme="majorHAnsi" w:eastAsia="Times New Roman" w:hAnsiTheme="majorHAnsi" w:cstheme="majorHAnsi"/>
          <w:sz w:val="24"/>
          <w:szCs w:val="24"/>
        </w:rPr>
        <w:t xml:space="preserve"> Knowledge in pregnant women and their </w:t>
      </w:r>
      <w:r w:rsidR="00AD4059" w:rsidRPr="00AD4059">
        <w:rPr>
          <w:rFonts w:asciiTheme="majorHAnsi" w:eastAsia="Times New Roman" w:hAnsiTheme="majorHAnsi" w:cstheme="majorHAnsi"/>
          <w:color w:val="0D0D0D" w:themeColor="text1" w:themeTint="F2"/>
          <w:sz w:val="24"/>
          <w:szCs w:val="24"/>
        </w:rPr>
        <w:t>physicians</w:t>
      </w:r>
      <w:r w:rsidR="000F7B84" w:rsidRPr="00AD4059">
        <w:rPr>
          <w:rFonts w:asciiTheme="majorHAnsi" w:eastAsia="Times New Roman" w:hAnsiTheme="majorHAnsi" w:cstheme="majorHAnsi"/>
          <w:color w:val="0D0D0D" w:themeColor="text1" w:themeTint="F2"/>
          <w:sz w:val="24"/>
          <w:szCs w:val="24"/>
        </w:rPr>
        <w:t xml:space="preserve"> </w:t>
      </w:r>
      <w:r w:rsidR="000F7B84">
        <w:rPr>
          <w:rFonts w:asciiTheme="majorHAnsi" w:eastAsia="Times New Roman" w:hAnsiTheme="majorHAnsi" w:cstheme="majorHAnsi"/>
          <w:sz w:val="24"/>
          <w:szCs w:val="24"/>
        </w:rPr>
        <w:t xml:space="preserve">is really important. Researcher used of </w:t>
      </w:r>
      <w:r w:rsidR="000F7B84" w:rsidRPr="000F7B84">
        <w:rPr>
          <w:rFonts w:asciiTheme="majorHAnsi" w:eastAsia="Times New Roman" w:hAnsiTheme="majorHAnsi" w:cstheme="majorHAnsi"/>
          <w:sz w:val="24"/>
          <w:szCs w:val="24"/>
        </w:rPr>
        <w:t xml:space="preserve">mixed methods </w:t>
      </w:r>
      <w:r w:rsidR="000F7B84">
        <w:rPr>
          <w:rFonts w:asciiTheme="majorHAnsi" w:eastAsia="Times New Roman" w:hAnsiTheme="majorHAnsi" w:cstheme="majorHAnsi"/>
          <w:sz w:val="24"/>
          <w:szCs w:val="24"/>
        </w:rPr>
        <w:t xml:space="preserve">for </w:t>
      </w:r>
      <w:r w:rsidR="000F7B84" w:rsidRPr="000F7B84">
        <w:rPr>
          <w:rFonts w:asciiTheme="majorHAnsi" w:eastAsia="Times New Roman" w:hAnsiTheme="majorHAnsi" w:cstheme="majorHAnsi"/>
          <w:sz w:val="24"/>
          <w:szCs w:val="24"/>
        </w:rPr>
        <w:t>design</w:t>
      </w:r>
      <w:r w:rsidR="000F7B84">
        <w:rPr>
          <w:rFonts w:asciiTheme="majorHAnsi" w:eastAsia="Times New Roman" w:hAnsiTheme="majorHAnsi" w:cstheme="majorHAnsi"/>
          <w:sz w:val="24"/>
          <w:szCs w:val="24"/>
        </w:rPr>
        <w:t xml:space="preserve"> this study. All the participants in this study were from </w:t>
      </w:r>
      <w:r w:rsidR="000F7B84" w:rsidRPr="000F7B84">
        <w:rPr>
          <w:rFonts w:asciiTheme="majorHAnsi" w:eastAsia="Times New Roman" w:hAnsiTheme="majorHAnsi" w:cstheme="majorHAnsi"/>
          <w:sz w:val="24"/>
          <w:szCs w:val="24"/>
        </w:rPr>
        <w:t>maternity hospital in Australia</w:t>
      </w:r>
      <w:r w:rsidR="000F7B84">
        <w:rPr>
          <w:rFonts w:asciiTheme="majorHAnsi" w:eastAsia="Times New Roman" w:hAnsiTheme="majorHAnsi" w:cstheme="majorHAnsi"/>
          <w:sz w:val="24"/>
          <w:szCs w:val="24"/>
        </w:rPr>
        <w:t xml:space="preserve"> (</w:t>
      </w:r>
      <w:r w:rsidR="000F7B84" w:rsidRPr="000F7B84">
        <w:rPr>
          <w:rFonts w:asciiTheme="majorHAnsi" w:eastAsia="Times New Roman" w:hAnsiTheme="majorHAnsi" w:cstheme="majorHAnsi"/>
          <w:sz w:val="24"/>
          <w:szCs w:val="24"/>
        </w:rPr>
        <w:t>Melbourne</w:t>
      </w:r>
      <w:r w:rsidR="000F7B84">
        <w:rPr>
          <w:rFonts w:asciiTheme="majorHAnsi" w:eastAsia="Times New Roman" w:hAnsiTheme="majorHAnsi" w:cstheme="majorHAnsi"/>
          <w:sz w:val="24"/>
          <w:szCs w:val="24"/>
        </w:rPr>
        <w:t xml:space="preserve">). At the first </w:t>
      </w:r>
      <w:r w:rsidR="009F5858">
        <w:rPr>
          <w:rFonts w:asciiTheme="majorHAnsi" w:eastAsia="Times New Roman" w:hAnsiTheme="majorHAnsi" w:cstheme="majorHAnsi"/>
          <w:sz w:val="24"/>
          <w:szCs w:val="24"/>
        </w:rPr>
        <w:t xml:space="preserve">the knowledge about nutrition during pregnancy checked via </w:t>
      </w:r>
      <w:r w:rsidR="009F5858" w:rsidRPr="009F5858">
        <w:rPr>
          <w:rFonts w:asciiTheme="majorHAnsi" w:eastAsia="Times New Roman" w:hAnsiTheme="majorHAnsi" w:cstheme="majorHAnsi"/>
          <w:sz w:val="24"/>
          <w:szCs w:val="24"/>
        </w:rPr>
        <w:t>questionnaire</w:t>
      </w:r>
      <w:r w:rsidR="009F5858">
        <w:rPr>
          <w:rFonts w:asciiTheme="majorHAnsi" w:eastAsia="Times New Roman" w:hAnsiTheme="majorHAnsi" w:cstheme="majorHAnsi"/>
          <w:sz w:val="24"/>
          <w:szCs w:val="24"/>
        </w:rPr>
        <w:t xml:space="preserve"> of </w:t>
      </w:r>
      <w:r w:rsidR="000F7B84">
        <w:rPr>
          <w:rFonts w:asciiTheme="majorHAnsi" w:eastAsia="Times New Roman" w:hAnsiTheme="majorHAnsi" w:cstheme="majorHAnsi"/>
          <w:sz w:val="24"/>
          <w:szCs w:val="24"/>
        </w:rPr>
        <w:t xml:space="preserve">202 pregnant women </w:t>
      </w:r>
      <w:r w:rsidR="009F5858">
        <w:rPr>
          <w:rFonts w:asciiTheme="majorHAnsi" w:eastAsia="Times New Roman" w:hAnsiTheme="majorHAnsi" w:cstheme="majorHAnsi"/>
          <w:sz w:val="24"/>
          <w:szCs w:val="24"/>
        </w:rPr>
        <w:t xml:space="preserve">and </w:t>
      </w:r>
      <w:r w:rsidR="00AD4059" w:rsidRPr="00AD4059">
        <w:rPr>
          <w:rFonts w:asciiTheme="majorHAnsi" w:eastAsia="Times New Roman" w:hAnsiTheme="majorHAnsi" w:cstheme="majorHAnsi"/>
          <w:color w:val="0D0D0D" w:themeColor="text1" w:themeTint="F2"/>
          <w:sz w:val="24"/>
          <w:szCs w:val="24"/>
        </w:rPr>
        <w:t xml:space="preserve">physicians </w:t>
      </w:r>
      <w:r w:rsidR="000D1D86">
        <w:rPr>
          <w:rFonts w:asciiTheme="majorHAnsi" w:eastAsia="Times New Roman" w:hAnsiTheme="majorHAnsi" w:cstheme="majorHAnsi"/>
          <w:color w:val="0D0D0D" w:themeColor="text1" w:themeTint="F2"/>
          <w:sz w:val="24"/>
          <w:szCs w:val="24"/>
        </w:rPr>
        <w:t xml:space="preserve">followed by </w:t>
      </w:r>
      <w:r w:rsidR="009F5858" w:rsidRPr="009F5858">
        <w:rPr>
          <w:rFonts w:asciiTheme="majorHAnsi" w:eastAsia="Times New Roman" w:hAnsiTheme="majorHAnsi" w:cstheme="majorHAnsi"/>
          <w:sz w:val="24"/>
          <w:szCs w:val="24"/>
        </w:rPr>
        <w:t>interviews</w:t>
      </w:r>
      <w:r w:rsidR="009F5858">
        <w:rPr>
          <w:rFonts w:asciiTheme="majorHAnsi" w:eastAsia="Times New Roman" w:hAnsiTheme="majorHAnsi" w:cstheme="majorHAnsi"/>
          <w:sz w:val="24"/>
          <w:szCs w:val="24"/>
        </w:rPr>
        <w:t>. The result show</w:t>
      </w:r>
      <w:r w:rsidR="007E1F28">
        <w:rPr>
          <w:rFonts w:asciiTheme="majorHAnsi" w:eastAsia="Times New Roman" w:hAnsiTheme="majorHAnsi" w:cstheme="majorHAnsi"/>
          <w:sz w:val="24"/>
          <w:szCs w:val="24"/>
        </w:rPr>
        <w:t xml:space="preserve">ed </w:t>
      </w:r>
      <w:r w:rsidR="007E1F28" w:rsidRPr="00DC1DD5">
        <w:rPr>
          <w:rFonts w:asciiTheme="majorHAnsi" w:eastAsia="Times New Roman" w:hAnsiTheme="majorHAnsi" w:cstheme="majorHAnsi"/>
          <w:color w:val="000000" w:themeColor="text1"/>
          <w:sz w:val="24"/>
          <w:szCs w:val="24"/>
        </w:rPr>
        <w:t>altho</w:t>
      </w:r>
      <w:r w:rsidR="00DC1DD5" w:rsidRPr="00DC1DD5">
        <w:rPr>
          <w:rFonts w:asciiTheme="majorHAnsi" w:eastAsia="Times New Roman" w:hAnsiTheme="majorHAnsi" w:cstheme="majorHAnsi"/>
          <w:color w:val="000000" w:themeColor="text1"/>
          <w:sz w:val="24"/>
          <w:szCs w:val="24"/>
        </w:rPr>
        <w:t>ugh</w:t>
      </w:r>
      <w:r w:rsidR="007E1F28" w:rsidRPr="007E1F28">
        <w:rPr>
          <w:rFonts w:asciiTheme="majorHAnsi" w:eastAsia="Times New Roman" w:hAnsiTheme="majorHAnsi" w:cstheme="majorHAnsi"/>
          <w:color w:val="FF0000"/>
          <w:sz w:val="24"/>
          <w:szCs w:val="24"/>
        </w:rPr>
        <w:t xml:space="preserve"> </w:t>
      </w:r>
      <w:r w:rsidR="009F5858" w:rsidRPr="007E1F28">
        <w:rPr>
          <w:rFonts w:asciiTheme="majorHAnsi" w:eastAsia="Times New Roman" w:hAnsiTheme="majorHAnsi" w:cstheme="majorHAnsi"/>
          <w:color w:val="FF0000"/>
          <w:sz w:val="24"/>
          <w:szCs w:val="24"/>
        </w:rPr>
        <w:t xml:space="preserve"> </w:t>
      </w:r>
      <w:r w:rsidR="007E1F28" w:rsidRPr="00DC1DD5">
        <w:rPr>
          <w:rFonts w:asciiTheme="majorHAnsi" w:eastAsia="Times New Roman" w:hAnsiTheme="majorHAnsi" w:cstheme="majorHAnsi"/>
          <w:color w:val="000000" w:themeColor="text1"/>
          <w:sz w:val="24"/>
          <w:szCs w:val="24"/>
        </w:rPr>
        <w:t>the</w:t>
      </w:r>
      <w:r w:rsidR="007E1F28">
        <w:rPr>
          <w:rFonts w:asciiTheme="majorHAnsi" w:eastAsia="Times New Roman" w:hAnsiTheme="majorHAnsi" w:cstheme="majorHAnsi"/>
          <w:color w:val="FF0000"/>
          <w:sz w:val="24"/>
          <w:szCs w:val="24"/>
        </w:rPr>
        <w:t xml:space="preserve"> </w:t>
      </w:r>
      <w:r w:rsidR="00AD4059" w:rsidRPr="00AD4059">
        <w:rPr>
          <w:rFonts w:asciiTheme="majorHAnsi" w:eastAsia="Times New Roman" w:hAnsiTheme="majorHAnsi" w:cstheme="majorHAnsi"/>
          <w:color w:val="0D0D0D" w:themeColor="text1" w:themeTint="F2"/>
          <w:sz w:val="24"/>
          <w:szCs w:val="24"/>
        </w:rPr>
        <w:t xml:space="preserve">physicians </w:t>
      </w:r>
      <w:r w:rsidR="007E1F28">
        <w:rPr>
          <w:rFonts w:asciiTheme="majorHAnsi" w:eastAsia="Times New Roman" w:hAnsiTheme="majorHAnsi" w:cstheme="majorHAnsi"/>
          <w:sz w:val="24"/>
          <w:szCs w:val="24"/>
        </w:rPr>
        <w:t>had</w:t>
      </w:r>
      <w:r w:rsidR="009F5858">
        <w:rPr>
          <w:rFonts w:asciiTheme="majorHAnsi" w:eastAsia="Times New Roman" w:hAnsiTheme="majorHAnsi" w:cstheme="majorHAnsi"/>
          <w:sz w:val="24"/>
          <w:szCs w:val="24"/>
        </w:rPr>
        <w:t xml:space="preserve"> enough </w:t>
      </w:r>
      <w:r w:rsidR="00DC1DD5" w:rsidRPr="00DC1DD5">
        <w:rPr>
          <w:rFonts w:asciiTheme="majorHAnsi" w:eastAsia="Times New Roman" w:hAnsiTheme="majorHAnsi" w:cstheme="majorHAnsi"/>
          <w:color w:val="000000" w:themeColor="text1"/>
          <w:sz w:val="24"/>
          <w:szCs w:val="24"/>
        </w:rPr>
        <w:t>knowledge</w:t>
      </w:r>
      <w:r w:rsidR="009F5858" w:rsidRPr="00C729A8">
        <w:rPr>
          <w:rFonts w:asciiTheme="majorHAnsi" w:eastAsia="Times New Roman" w:hAnsiTheme="majorHAnsi" w:cstheme="majorHAnsi"/>
          <w:color w:val="FF0000"/>
          <w:sz w:val="24"/>
          <w:szCs w:val="24"/>
        </w:rPr>
        <w:t xml:space="preserve"> </w:t>
      </w:r>
      <w:r w:rsidR="009F5858">
        <w:rPr>
          <w:rFonts w:asciiTheme="majorHAnsi" w:eastAsia="Times New Roman" w:hAnsiTheme="majorHAnsi" w:cstheme="majorHAnsi"/>
          <w:sz w:val="24"/>
          <w:szCs w:val="24"/>
        </w:rPr>
        <w:t xml:space="preserve">but they </w:t>
      </w:r>
      <w:r w:rsidR="007E1F28">
        <w:rPr>
          <w:rFonts w:asciiTheme="majorHAnsi" w:eastAsia="Times New Roman" w:hAnsiTheme="majorHAnsi" w:cstheme="majorHAnsi"/>
          <w:sz w:val="24"/>
          <w:szCs w:val="24"/>
        </w:rPr>
        <w:t xml:space="preserve">did not fair it with the </w:t>
      </w:r>
      <w:r w:rsidR="009F5858">
        <w:rPr>
          <w:rFonts w:asciiTheme="majorHAnsi" w:eastAsia="Times New Roman" w:hAnsiTheme="majorHAnsi" w:cstheme="majorHAnsi"/>
          <w:sz w:val="24"/>
          <w:szCs w:val="24"/>
          <w:lang w:bidi="ar-BH"/>
        </w:rPr>
        <w:t xml:space="preserve">pregnant woman </w:t>
      </w:r>
      <w:r>
        <w:rPr>
          <w:rFonts w:ascii="Calibri Light" w:hAnsi="Calibri Light" w:cs="Calibri Light"/>
          <w:sz w:val="24"/>
          <w:szCs w:val="24"/>
          <w:lang w:bidi="ar-BH"/>
        </w:rPr>
        <w:fldChar w:fldCharType="begin"/>
      </w:r>
      <w:r w:rsidR="0057120A">
        <w:rPr>
          <w:rFonts w:ascii="Calibri Light" w:hAnsi="Calibri Light" w:cs="Calibri Light"/>
          <w:sz w:val="24"/>
          <w:szCs w:val="24"/>
          <w:lang w:bidi="ar-BH"/>
        </w:rPr>
        <w:instrText xml:space="preserve"> ADDIN ZOTERO_ITEM CSL_CITATION {"citationID":"IPclxBjN","properties":{"formattedCitation":"({\\i{}Pregnancy Nutrition Knowledge and Experiences of Pregnant Women and Antenatal Care Clinicians: A Mixed Methods Approach. - PubMed - NCBI}, n.d.)","plainCitation":"(Pregnancy Nutrition Knowledge and Experiences of Pregnant Women and Antenatal Care Clinicians: A Mixed Methods Approach. - PubMed - NCBI, n.d.)","noteIndex":0},"citationItems":[{"id":444,"uris":["http://zotero.org/groups/2225040/items/NGKIZ4E9"],"uri":["http://zotero.org/groups/2225040/items/NGKIZ4E9"],"itemData":{"id":444,"type":"webpage","title":"Pregnancy nutrition knowledge and experiences of pregnant women and antenatal care clinicians: A mixed methods approach. - PubMed - NCBI","URL":"https://www.ncbi.nlm.nih.gov/pubmed/29126796","accessed":{"date-parts":[["2020",1,29]]}}}],"schema":"https://github.com/citation-style-language/schema/raw/master/csl-citation.json"} </w:instrText>
      </w:r>
      <w:r>
        <w:rPr>
          <w:rFonts w:ascii="Calibri Light" w:hAnsi="Calibri Light" w:cs="Calibri Light"/>
          <w:sz w:val="24"/>
          <w:szCs w:val="24"/>
          <w:lang w:bidi="ar-BH"/>
        </w:rPr>
        <w:fldChar w:fldCharType="separate"/>
      </w:r>
      <w:r w:rsidR="0057120A" w:rsidRPr="0057120A">
        <w:rPr>
          <w:rFonts w:ascii="Calibri Light" w:hAnsi="Calibri Light" w:cs="Calibri Light"/>
          <w:sz w:val="24"/>
          <w:szCs w:val="24"/>
        </w:rPr>
        <w:t>(</w:t>
      </w:r>
      <w:r w:rsidR="0057120A" w:rsidRPr="0057120A">
        <w:rPr>
          <w:rFonts w:ascii="Calibri Light" w:hAnsi="Calibri Light" w:cs="Calibri Light"/>
          <w:i/>
          <w:iCs/>
          <w:sz w:val="24"/>
          <w:szCs w:val="24"/>
        </w:rPr>
        <w:t>Pregnancy Nutrition Knowledge and Experiences of Pregnant Women and Antenatal Care Clinicians: A Mixed Methods Approach. - PubMed - NCBI</w:t>
      </w:r>
      <w:r w:rsidR="0057120A" w:rsidRPr="0057120A">
        <w:rPr>
          <w:rFonts w:ascii="Calibri Light" w:hAnsi="Calibri Light" w:cs="Calibri Light"/>
          <w:sz w:val="24"/>
          <w:szCs w:val="24"/>
        </w:rPr>
        <w:t>, n.d.)</w:t>
      </w:r>
      <w:r>
        <w:rPr>
          <w:rFonts w:ascii="Calibri Light" w:hAnsi="Calibri Light" w:cs="Calibri Light"/>
          <w:sz w:val="24"/>
          <w:szCs w:val="24"/>
          <w:lang w:bidi="ar-BH"/>
        </w:rPr>
        <w:fldChar w:fldCharType="end"/>
      </w:r>
    </w:p>
    <w:p w14:paraId="28E7ADA6" w14:textId="54918D82" w:rsidR="00120442" w:rsidRPr="00A477DB" w:rsidRDefault="008A4673" w:rsidP="00747F4E">
      <w:pPr>
        <w:spacing w:line="480" w:lineRule="auto"/>
        <w:jc w:val="both"/>
        <w:rPr>
          <w:rFonts w:ascii="Calibri Light" w:hAnsi="Calibri Light"/>
          <w:sz w:val="24"/>
          <w:szCs w:val="24"/>
          <w:lang w:bidi="ar-BH"/>
        </w:rPr>
      </w:pPr>
      <w:r>
        <w:rPr>
          <w:rFonts w:ascii="Calibri Light" w:hAnsi="Calibri Light"/>
          <w:sz w:val="24"/>
          <w:szCs w:val="24"/>
          <w:lang w:bidi="ar-BH"/>
        </w:rPr>
        <w:t>Finally</w:t>
      </w:r>
      <w:r w:rsidR="00782F75">
        <w:rPr>
          <w:rFonts w:ascii="Calibri Light" w:hAnsi="Calibri Light"/>
          <w:sz w:val="24"/>
          <w:szCs w:val="24"/>
          <w:lang w:bidi="ar-BH"/>
        </w:rPr>
        <w:t>,</w:t>
      </w:r>
      <w:r w:rsidR="00DD6A6A">
        <w:rPr>
          <w:rFonts w:ascii="Calibri Light" w:hAnsi="Calibri Light"/>
          <w:sz w:val="24"/>
          <w:szCs w:val="24"/>
          <w:lang w:bidi="ar-BH"/>
        </w:rPr>
        <w:t xml:space="preserve"> </w:t>
      </w:r>
      <w:r w:rsidR="00C729A8">
        <w:rPr>
          <w:rFonts w:ascii="Calibri Light" w:hAnsi="Calibri Light"/>
          <w:sz w:val="24"/>
          <w:szCs w:val="24"/>
          <w:lang w:bidi="ar-BH"/>
        </w:rPr>
        <w:t xml:space="preserve">the </w:t>
      </w:r>
      <w:r w:rsidR="00EB207E">
        <w:rPr>
          <w:rFonts w:ascii="Calibri Light" w:hAnsi="Calibri Light"/>
          <w:sz w:val="24"/>
          <w:szCs w:val="24"/>
          <w:lang w:bidi="ar-BH"/>
        </w:rPr>
        <w:t>n</w:t>
      </w:r>
      <w:r w:rsidR="000F07BB">
        <w:rPr>
          <w:rFonts w:ascii="Calibri Light" w:hAnsi="Calibri Light"/>
          <w:sz w:val="24"/>
          <w:szCs w:val="24"/>
          <w:lang w:bidi="ar-BH"/>
        </w:rPr>
        <w:t>utrition</w:t>
      </w:r>
      <w:r w:rsidR="00C729A8">
        <w:rPr>
          <w:rFonts w:ascii="Calibri Light" w:hAnsi="Calibri Light"/>
          <w:sz w:val="24"/>
          <w:szCs w:val="24"/>
          <w:lang w:bidi="ar-BH"/>
        </w:rPr>
        <w:t>al</w:t>
      </w:r>
      <w:r w:rsidR="000F07BB">
        <w:rPr>
          <w:rFonts w:ascii="Calibri Light" w:hAnsi="Calibri Light"/>
          <w:sz w:val="24"/>
          <w:szCs w:val="24"/>
          <w:lang w:bidi="ar-BH"/>
        </w:rPr>
        <w:t xml:space="preserve"> program for pregnant woman in </w:t>
      </w:r>
      <w:r w:rsidR="000F07BB" w:rsidRPr="000F07BB">
        <w:rPr>
          <w:rFonts w:ascii="Calibri Light" w:hAnsi="Calibri Light"/>
          <w:sz w:val="24"/>
          <w:szCs w:val="24"/>
          <w:lang w:bidi="ar-BH"/>
        </w:rPr>
        <w:t>rural county of Florina</w:t>
      </w:r>
      <w:r w:rsidR="000F07BB">
        <w:rPr>
          <w:rFonts w:ascii="Calibri Light" w:hAnsi="Calibri Light"/>
          <w:sz w:val="24"/>
          <w:szCs w:val="24"/>
          <w:lang w:bidi="ar-BH"/>
        </w:rPr>
        <w:t xml:space="preserve"> </w:t>
      </w:r>
      <w:r w:rsidR="007935AE">
        <w:rPr>
          <w:rFonts w:ascii="Calibri Light" w:hAnsi="Calibri Light"/>
          <w:sz w:val="24"/>
          <w:szCs w:val="24"/>
          <w:lang w:bidi="ar-BH"/>
        </w:rPr>
        <w:t xml:space="preserve">and some </w:t>
      </w:r>
      <w:r w:rsidR="007935AE" w:rsidRPr="007935AE">
        <w:rPr>
          <w:rFonts w:ascii="Calibri Light" w:hAnsi="Calibri Light"/>
          <w:sz w:val="24"/>
          <w:szCs w:val="24"/>
          <w:lang w:bidi="ar-BH"/>
        </w:rPr>
        <w:t>developing countries</w:t>
      </w:r>
      <w:r w:rsidR="007935AE">
        <w:rPr>
          <w:rFonts w:ascii="Calibri Light" w:hAnsi="Calibri Light"/>
          <w:sz w:val="24"/>
          <w:szCs w:val="24"/>
          <w:lang w:bidi="ar-BH"/>
        </w:rPr>
        <w:t xml:space="preserve"> </w:t>
      </w:r>
      <w:r w:rsidR="000F07BB">
        <w:rPr>
          <w:rFonts w:ascii="Calibri Light" w:hAnsi="Calibri Light"/>
          <w:sz w:val="24"/>
          <w:szCs w:val="24"/>
          <w:lang w:bidi="ar-BH"/>
        </w:rPr>
        <w:t>show</w:t>
      </w:r>
      <w:r w:rsidR="00DC7ECC">
        <w:rPr>
          <w:rFonts w:ascii="Calibri Light" w:hAnsi="Calibri Light"/>
          <w:sz w:val="24"/>
          <w:szCs w:val="24"/>
          <w:lang w:bidi="ar-BH"/>
        </w:rPr>
        <w:t>ed</w:t>
      </w:r>
      <w:r w:rsidR="000F07BB">
        <w:rPr>
          <w:rFonts w:ascii="Calibri Light" w:hAnsi="Calibri Light"/>
          <w:sz w:val="24"/>
          <w:szCs w:val="24"/>
          <w:lang w:bidi="ar-BH"/>
        </w:rPr>
        <w:t xml:space="preserve"> </w:t>
      </w:r>
      <w:r w:rsidR="00DC7ECC">
        <w:rPr>
          <w:rFonts w:ascii="Calibri Light" w:hAnsi="Calibri Light"/>
          <w:sz w:val="24"/>
          <w:szCs w:val="24"/>
          <w:lang w:bidi="ar-BH"/>
        </w:rPr>
        <w:t xml:space="preserve">the </w:t>
      </w:r>
      <w:r w:rsidR="00B1427D">
        <w:rPr>
          <w:rFonts w:ascii="Calibri Light" w:hAnsi="Calibri Light"/>
          <w:sz w:val="24"/>
          <w:szCs w:val="24"/>
          <w:lang w:bidi="ar-BH"/>
        </w:rPr>
        <w:t>information on</w:t>
      </w:r>
      <w:r w:rsidR="00DC7ECC">
        <w:rPr>
          <w:rFonts w:ascii="Calibri Light" w:hAnsi="Calibri Light"/>
          <w:sz w:val="24"/>
          <w:szCs w:val="24"/>
          <w:lang w:bidi="ar-BH"/>
        </w:rPr>
        <w:t xml:space="preserve"> nutrition is very effective </w:t>
      </w:r>
      <w:r w:rsidR="000F07BB">
        <w:rPr>
          <w:rFonts w:ascii="Calibri Light" w:hAnsi="Calibri Light"/>
          <w:sz w:val="24"/>
          <w:szCs w:val="24"/>
          <w:lang w:bidi="ar-BH"/>
        </w:rPr>
        <w:t xml:space="preserve">on </w:t>
      </w:r>
      <w:r w:rsidR="00D4235B">
        <w:rPr>
          <w:rFonts w:ascii="Calibri Light" w:hAnsi="Calibri Light"/>
          <w:sz w:val="24"/>
          <w:szCs w:val="24"/>
          <w:lang w:bidi="ar-BH"/>
        </w:rPr>
        <w:t>fetus</w:t>
      </w:r>
      <w:r w:rsidR="00710ABF">
        <w:rPr>
          <w:rFonts w:ascii="Calibri Light" w:hAnsi="Calibri Light"/>
          <w:sz w:val="24"/>
          <w:szCs w:val="24"/>
          <w:lang w:bidi="ar-BH"/>
        </w:rPr>
        <w:t xml:space="preserve"> health and</w:t>
      </w:r>
      <w:r w:rsidR="00710ABF" w:rsidRPr="00710ABF">
        <w:rPr>
          <w:rFonts w:ascii="Calibri Light" w:hAnsi="Calibri Light"/>
          <w:sz w:val="24"/>
          <w:szCs w:val="24"/>
          <w:lang w:bidi="ar-BH"/>
        </w:rPr>
        <w:t xml:space="preserve"> weight</w:t>
      </w:r>
      <w:r w:rsidR="00710ABF">
        <w:rPr>
          <w:rFonts w:ascii="Calibri Light" w:hAnsi="Calibri Light"/>
          <w:sz w:val="24"/>
          <w:szCs w:val="24"/>
          <w:lang w:bidi="ar-BH"/>
        </w:rPr>
        <w:t xml:space="preserve">. On the other hand, </w:t>
      </w:r>
      <w:r w:rsidR="00710ABF" w:rsidRPr="00710ABF">
        <w:rPr>
          <w:rFonts w:ascii="Calibri Light" w:hAnsi="Calibri Light"/>
          <w:sz w:val="24"/>
          <w:szCs w:val="24"/>
          <w:lang w:bidi="ar-BH"/>
        </w:rPr>
        <w:t>it also reduced infant mortality and reduced preterm birth rates</w:t>
      </w:r>
      <w:r w:rsidR="00710ABF">
        <w:rPr>
          <w:rFonts w:ascii="Calibri Light" w:hAnsi="Calibri Light"/>
          <w:sz w:val="24"/>
          <w:szCs w:val="24"/>
          <w:lang w:bidi="ar-BH"/>
        </w:rPr>
        <w:t xml:space="preserve"> </w:t>
      </w:r>
      <w:r w:rsidR="00710ABF">
        <w:rPr>
          <w:rFonts w:ascii="Calibri Light" w:hAnsi="Calibri Light"/>
          <w:sz w:val="24"/>
          <w:szCs w:val="24"/>
          <w:lang w:bidi="ar-BH"/>
        </w:rPr>
        <w:fldChar w:fldCharType="begin"/>
      </w:r>
      <w:r w:rsidR="00710ABF">
        <w:rPr>
          <w:rFonts w:ascii="Calibri Light" w:hAnsi="Calibri Light"/>
          <w:sz w:val="24"/>
          <w:szCs w:val="24"/>
          <w:lang w:bidi="ar-BH"/>
        </w:rPr>
        <w:instrText xml:space="preserve"> ADDIN ZOTERO_ITEM CSL_CITATION {"citationID":"lYqiCDUe","properties":{"formattedCitation":"(Kafatos et al., 1989)","plainCitation":"(Kafatos et al., 1989)","noteIndex":0},"citationItems":[{"id":439,"uris":["http://zotero.org/groups/2225040/items/GWJ9JRFH"],"uri":["http://zotero.org/groups/2225040/items/GWJ9JRFH"],"itemData":{"id":439,"type":"article-journal","abstract":"ABSTRACT.  An intervention program was undertaken to assess dietary habits and the impact of nutrition education among pregnant women in the rural county of Flo","container-title":"The American Journal of Clinical Nutrition","DOI":"10.1093/ajcn/50.5.970","ISSN":"0002-9165","issue":"5","journalAbbreviation":"Am J Clin Nutr","language":"en","page":"970-979","source":"academic.oup.com","title":"Nutrition during pregnancy: the effects of an educational intervention program in Greece","title-short":"Nutrition during pregnancy","volume":"50","author":[{"family":"Kafatos","given":"A. G."},{"family":"Vlachonikolis","given":"I. G."},{"family":"Codrington","given":"C. A."}],"issued":{"date-parts":[["1989",11,1]]}}}],"schema":"https://github.com/citation-style-language/schema/raw/master/csl-citation.json"} </w:instrText>
      </w:r>
      <w:r w:rsidR="00710ABF">
        <w:rPr>
          <w:rFonts w:ascii="Calibri Light" w:hAnsi="Calibri Light"/>
          <w:sz w:val="24"/>
          <w:szCs w:val="24"/>
          <w:lang w:bidi="ar-BH"/>
        </w:rPr>
        <w:fldChar w:fldCharType="separate"/>
      </w:r>
      <w:r w:rsidR="00710ABF" w:rsidRPr="00710ABF">
        <w:rPr>
          <w:rFonts w:ascii="Calibri Light" w:hAnsi="Calibri Light" w:cs="Calibri Light"/>
          <w:sz w:val="24"/>
        </w:rPr>
        <w:t>(Kafatos et al., 1989)</w:t>
      </w:r>
      <w:r w:rsidR="00710ABF">
        <w:rPr>
          <w:rFonts w:ascii="Calibri Light" w:hAnsi="Calibri Light"/>
          <w:sz w:val="24"/>
          <w:szCs w:val="24"/>
          <w:lang w:bidi="ar-BH"/>
        </w:rPr>
        <w:fldChar w:fldCharType="end"/>
      </w:r>
      <w:r w:rsidR="007935AE">
        <w:rPr>
          <w:rFonts w:ascii="Calibri Light" w:hAnsi="Calibri Light"/>
          <w:sz w:val="24"/>
          <w:szCs w:val="24"/>
          <w:lang w:bidi="ar-BH"/>
        </w:rPr>
        <w:t>,</w:t>
      </w:r>
      <w:r w:rsidR="007935AE">
        <w:rPr>
          <w:rFonts w:ascii="Calibri Light" w:hAnsi="Calibri Light"/>
          <w:sz w:val="24"/>
          <w:szCs w:val="24"/>
          <w:lang w:bidi="ar-BH"/>
        </w:rPr>
        <w:fldChar w:fldCharType="begin"/>
      </w:r>
      <w:r w:rsidR="007935AE">
        <w:rPr>
          <w:rFonts w:ascii="Calibri Light" w:hAnsi="Calibri Light"/>
          <w:sz w:val="24"/>
          <w:szCs w:val="24"/>
          <w:lang w:bidi="ar-BH"/>
        </w:rPr>
        <w:instrText xml:space="preserve"> ADDIN ZOTERO_ITEM CSL_CITATION {"citationID":"hNkruKPL","properties":{"formattedCitation":"(Girard &amp; Olude, 2012)","plainCitation":"(Girard &amp; Olude, 2012)","noteIndex":0},"citationItems":[{"id":440,"uris":["http://zotero.org/groups/2225040/items/BZ2UGMLC"],"uri":["http://zotero.org/groups/2225040/items/BZ2UGMLC"],"itemData":{"id":440,"type":"article-journal","abstract":"Nutrition education and counselling (NEC) is a commonly applied strategy to improve maternal nutrition during pregnancy. However, with the exception special populations and specific diets, the effect of NEC on maternal, neonatal and child health outcomes has not been systematically reviewed. Using a modified Child Health Epidemiology Reference Group method we systematically reviewed the literature and identified and abstracted 37 articles. We conducted meta-analyses for the effect of NEC on maternal, neonatal and infant health outcomes including gestational weight gain, maternal anaemia, birthweight, low birthweight and preterm delivery. NEC significantly improved gestational weight gain by 0.45 kg, reduced the risk of anaemia in late pregnancy by 30%, increased birthweight by 105 g and lowered the risk of preterm delivery by 19%. The effect of NEC on risk of low birthweight was not significant. The effect of NEC was greater when provided with nutrition support, for example, food or micronutrient supplements or nutrition safety nets. The overall quality of the body of evidence was deemed low for all outcomes due to high heterogeneity, poor study designs and other biases. Additional well-designed research that is grounded in appropriate theories of behaviour change is needed to improve confidence in the effect of NEC. Further, cost-effectiveness research is needed to clarify the added benefit and sustainability of providing NEC with nutritional support and/or safety nets, especially in areas where food insecurity and gender bias may limit women's capacity to adhere to NEC messages.","container-title":"Paediatric and Perinatal Epidemiology","DOI":"10.1111/j.1365-3016.2012.01278.x","ISSN":"1365-3016","issue":"s1","language":"en","page":"191-204","source":"Wiley Online Library","title":"Nutrition Education and Counselling Provided during Pregnancy: Effects on Maternal, Neonatal and Child Health Outcomes","title-short":"Nutrition Education and Counselling Provided during Pregnancy","volume":"26","author":[{"family":"Girard","given":"Amy Webb"},{"family":"Olude","given":"Oluwafunke"}],"issued":{"date-parts":[["2012"]]}}}],"schema":"https://github.com/citation-style-language/schema/raw/master/csl-citation.json"} </w:instrText>
      </w:r>
      <w:r w:rsidR="007935AE">
        <w:rPr>
          <w:rFonts w:ascii="Calibri Light" w:hAnsi="Calibri Light"/>
          <w:sz w:val="24"/>
          <w:szCs w:val="24"/>
          <w:lang w:bidi="ar-BH"/>
        </w:rPr>
        <w:fldChar w:fldCharType="separate"/>
      </w:r>
      <w:r w:rsidR="007935AE" w:rsidRPr="007935AE">
        <w:rPr>
          <w:rFonts w:ascii="Calibri Light" w:hAnsi="Calibri Light" w:cs="Calibri Light"/>
          <w:sz w:val="24"/>
        </w:rPr>
        <w:t>(Girard &amp; Olude, 2012)</w:t>
      </w:r>
      <w:r w:rsidR="007935AE">
        <w:rPr>
          <w:rFonts w:ascii="Calibri Light" w:hAnsi="Calibri Light"/>
          <w:sz w:val="24"/>
          <w:szCs w:val="24"/>
          <w:lang w:bidi="ar-BH"/>
        </w:rPr>
        <w:fldChar w:fldCharType="end"/>
      </w:r>
      <w:r w:rsidR="00710ABF">
        <w:rPr>
          <w:rFonts w:ascii="Calibri Light" w:hAnsi="Calibri Light"/>
          <w:sz w:val="24"/>
          <w:szCs w:val="24"/>
          <w:lang w:bidi="ar-BH"/>
        </w:rPr>
        <w:t xml:space="preserve">. So, intervention </w:t>
      </w:r>
      <w:r w:rsidR="00656C40">
        <w:rPr>
          <w:rFonts w:ascii="Calibri Light" w:hAnsi="Calibri Light"/>
          <w:sz w:val="24"/>
          <w:szCs w:val="24"/>
          <w:lang w:bidi="ar-BH"/>
        </w:rPr>
        <w:t xml:space="preserve">method in this proposal, design according to </w:t>
      </w:r>
      <w:r w:rsidR="00747F4E">
        <w:rPr>
          <w:rFonts w:ascii="Calibri Light" w:hAnsi="Calibri Light"/>
          <w:sz w:val="24"/>
          <w:szCs w:val="24"/>
          <w:lang w:bidi="ar-BH"/>
        </w:rPr>
        <w:t xml:space="preserve">research in 2020 on Australia via </w:t>
      </w:r>
      <w:r w:rsidR="00656C40">
        <w:rPr>
          <w:rFonts w:ascii="Calibri Light" w:hAnsi="Calibri Light"/>
          <w:sz w:val="24"/>
          <w:szCs w:val="24"/>
          <w:lang w:bidi="ar-BH"/>
        </w:rPr>
        <w:t>nutrition program.</w:t>
      </w:r>
    </w:p>
    <w:p w14:paraId="5AFD9431" w14:textId="77777777" w:rsidR="000E4E1E" w:rsidRPr="00EE49C6" w:rsidRDefault="000E4E1E" w:rsidP="004472A9">
      <w:pPr>
        <w:pStyle w:val="Heading1"/>
        <w:pBdr>
          <w:bottom w:val="single" w:sz="4" w:space="1" w:color="auto"/>
        </w:pBdr>
        <w:rPr>
          <w:sz w:val="24"/>
          <w:szCs w:val="24"/>
          <w:rtl/>
          <w:lang w:bidi="fa-IR"/>
        </w:rPr>
      </w:pPr>
      <w:bookmarkStart w:id="3" w:name="_Toc85917385"/>
      <w:r w:rsidRPr="00EE49C6">
        <w:rPr>
          <w:lang w:bidi="fa-IR"/>
        </w:rPr>
        <w:t>Intervention Method</w:t>
      </w:r>
      <w:bookmarkEnd w:id="3"/>
      <w:r w:rsidRPr="00EE49C6">
        <w:rPr>
          <w:lang w:bidi="fa-IR"/>
        </w:rPr>
        <w:t xml:space="preserve"> </w:t>
      </w:r>
    </w:p>
    <w:p w14:paraId="4D2B024D" w14:textId="6C62FF69" w:rsidR="001F5E6A" w:rsidRDefault="001F5E6A" w:rsidP="00D23172">
      <w:pPr>
        <w:spacing w:line="480" w:lineRule="auto"/>
        <w:jc w:val="both"/>
        <w:rPr>
          <w:rFonts w:asciiTheme="majorHAnsi" w:hAnsiTheme="majorHAnsi" w:cstheme="majorHAnsi"/>
          <w:sz w:val="24"/>
          <w:szCs w:val="24"/>
          <w:lang w:bidi="fa-IR"/>
        </w:rPr>
      </w:pPr>
      <w:r w:rsidRPr="00D23172">
        <w:rPr>
          <w:rFonts w:asciiTheme="majorHAnsi" w:hAnsiTheme="majorHAnsi" w:cstheme="majorHAnsi"/>
          <w:b/>
          <w:bCs/>
          <w:sz w:val="24"/>
          <w:szCs w:val="24"/>
          <w:lang w:bidi="fa-IR"/>
        </w:rPr>
        <w:t xml:space="preserve">Method of implementation. </w:t>
      </w:r>
      <w:r w:rsidRPr="00D23172">
        <w:rPr>
          <w:rFonts w:asciiTheme="majorHAnsi" w:hAnsiTheme="majorHAnsi" w:cstheme="majorHAnsi"/>
          <w:sz w:val="24"/>
          <w:szCs w:val="24"/>
          <w:lang w:bidi="fa-IR"/>
        </w:rPr>
        <w:t>This proposal design</w:t>
      </w:r>
      <w:r w:rsidR="00747F4E">
        <w:rPr>
          <w:rFonts w:asciiTheme="majorHAnsi" w:hAnsiTheme="majorHAnsi" w:cstheme="majorHAnsi"/>
          <w:sz w:val="24"/>
          <w:szCs w:val="24"/>
          <w:lang w:bidi="fa-IR"/>
        </w:rPr>
        <w:t>ed</w:t>
      </w:r>
      <w:r w:rsidR="00225473" w:rsidRPr="00D23172">
        <w:rPr>
          <w:rFonts w:asciiTheme="majorHAnsi" w:hAnsiTheme="majorHAnsi" w:cstheme="majorHAnsi"/>
          <w:sz w:val="24"/>
          <w:szCs w:val="24"/>
          <w:lang w:bidi="fa-IR"/>
        </w:rPr>
        <w:t>,</w:t>
      </w:r>
      <w:r w:rsidRPr="00D23172">
        <w:rPr>
          <w:rFonts w:asciiTheme="majorHAnsi" w:hAnsiTheme="majorHAnsi" w:cstheme="majorHAnsi"/>
          <w:sz w:val="24"/>
          <w:szCs w:val="24"/>
          <w:lang w:bidi="fa-IR"/>
        </w:rPr>
        <w:t xml:space="preserve"> according to the nutrition intervention method</w:t>
      </w:r>
      <w:r w:rsidR="00225473" w:rsidRPr="00D23172">
        <w:rPr>
          <w:rFonts w:asciiTheme="majorHAnsi" w:hAnsiTheme="majorHAnsi" w:cstheme="majorHAnsi"/>
          <w:sz w:val="24"/>
          <w:szCs w:val="24"/>
          <w:lang w:bidi="fa-IR"/>
        </w:rPr>
        <w:t>, is</w:t>
      </w:r>
      <w:r w:rsidRPr="00D23172">
        <w:rPr>
          <w:rFonts w:asciiTheme="majorHAnsi" w:hAnsiTheme="majorHAnsi" w:cstheme="majorHAnsi"/>
          <w:sz w:val="24"/>
          <w:szCs w:val="24"/>
          <w:lang w:bidi="fa-IR"/>
        </w:rPr>
        <w:t xml:space="preserve"> to achieve the objective. </w:t>
      </w:r>
      <w:r w:rsidR="00C451A2" w:rsidRPr="00D23172">
        <w:rPr>
          <w:rFonts w:asciiTheme="majorHAnsi" w:hAnsiTheme="majorHAnsi" w:cstheme="majorHAnsi"/>
          <w:color w:val="000000" w:themeColor="text1"/>
          <w:sz w:val="24"/>
          <w:szCs w:val="24"/>
          <w:lang w:bidi="fa-IR"/>
        </w:rPr>
        <w:t xml:space="preserve">As previously mention </w:t>
      </w:r>
      <w:r w:rsidR="00C451A2" w:rsidRPr="00D23172">
        <w:rPr>
          <w:rFonts w:asciiTheme="majorHAnsi" w:hAnsiTheme="majorHAnsi" w:cstheme="majorHAnsi"/>
          <w:sz w:val="24"/>
          <w:szCs w:val="24"/>
          <w:lang w:bidi="fa-IR"/>
        </w:rPr>
        <w:t>some research showed</w:t>
      </w:r>
      <w:r w:rsidRPr="00D23172">
        <w:rPr>
          <w:rFonts w:asciiTheme="majorHAnsi" w:hAnsiTheme="majorHAnsi" w:cstheme="majorHAnsi"/>
          <w:sz w:val="24"/>
          <w:szCs w:val="24"/>
          <w:lang w:bidi="fa-IR"/>
        </w:rPr>
        <w:t xml:space="preserve"> that </w:t>
      </w:r>
      <w:r w:rsidR="00C451A2" w:rsidRPr="00D23172">
        <w:rPr>
          <w:rFonts w:asciiTheme="majorHAnsi" w:hAnsiTheme="majorHAnsi" w:cstheme="majorHAnsi"/>
          <w:sz w:val="24"/>
          <w:szCs w:val="24"/>
          <w:lang w:bidi="fa-IR"/>
        </w:rPr>
        <w:t xml:space="preserve">effective </w:t>
      </w:r>
      <w:r w:rsidRPr="00D23172">
        <w:rPr>
          <w:rFonts w:asciiTheme="majorHAnsi" w:hAnsiTheme="majorHAnsi" w:cstheme="majorHAnsi"/>
          <w:sz w:val="24"/>
          <w:szCs w:val="24"/>
          <w:lang w:bidi="fa-IR"/>
        </w:rPr>
        <w:t>nutrition</w:t>
      </w:r>
      <w:r w:rsidR="00C451A2" w:rsidRPr="00D23172">
        <w:rPr>
          <w:rFonts w:asciiTheme="majorHAnsi" w:hAnsiTheme="majorHAnsi" w:cstheme="majorHAnsi"/>
          <w:sz w:val="24"/>
          <w:szCs w:val="24"/>
          <w:lang w:bidi="fa-IR"/>
        </w:rPr>
        <w:t xml:space="preserve"> </w:t>
      </w:r>
      <w:r w:rsidR="00C451A2" w:rsidRPr="00D23172">
        <w:rPr>
          <w:rFonts w:asciiTheme="majorHAnsi" w:hAnsiTheme="majorHAnsi" w:cstheme="majorHAnsi"/>
          <w:color w:val="000000" w:themeColor="text1"/>
          <w:sz w:val="24"/>
          <w:szCs w:val="24"/>
          <w:lang w:bidi="fa-IR"/>
        </w:rPr>
        <w:t>se</w:t>
      </w:r>
      <w:r w:rsidR="00E46230" w:rsidRPr="00D23172">
        <w:rPr>
          <w:rFonts w:asciiTheme="majorHAnsi" w:hAnsiTheme="majorHAnsi" w:cstheme="majorHAnsi"/>
          <w:color w:val="000000" w:themeColor="text1"/>
          <w:sz w:val="24"/>
          <w:szCs w:val="24"/>
          <w:lang w:bidi="fa-IR"/>
        </w:rPr>
        <w:t>ssion</w:t>
      </w:r>
      <w:r w:rsidRPr="00D23172">
        <w:rPr>
          <w:rFonts w:asciiTheme="majorHAnsi" w:hAnsiTheme="majorHAnsi" w:cstheme="majorHAnsi"/>
          <w:color w:val="FF0000"/>
          <w:sz w:val="24"/>
          <w:szCs w:val="24"/>
          <w:lang w:bidi="fa-IR"/>
        </w:rPr>
        <w:t xml:space="preserve"> </w:t>
      </w:r>
      <w:r w:rsidRPr="00D23172">
        <w:rPr>
          <w:rFonts w:asciiTheme="majorHAnsi" w:hAnsiTheme="majorHAnsi" w:cstheme="majorHAnsi"/>
          <w:sz w:val="24"/>
          <w:szCs w:val="24"/>
          <w:lang w:bidi="fa-IR"/>
        </w:rPr>
        <w:t xml:space="preserve">for pregnant women is useful, this proposal consists of teaching proper nutrition </w:t>
      </w:r>
      <w:r w:rsidRPr="00D23172">
        <w:rPr>
          <w:rFonts w:asciiTheme="majorHAnsi" w:hAnsiTheme="majorHAnsi" w:cstheme="majorHAnsi"/>
          <w:sz w:val="24"/>
          <w:szCs w:val="24"/>
          <w:lang w:bidi="fa-IR"/>
        </w:rPr>
        <w:lastRenderedPageBreak/>
        <w:t xml:space="preserve">to pregnant women via pregnancy online classes. </w:t>
      </w:r>
      <w:r w:rsidR="00C66FCA" w:rsidRPr="00D23172">
        <w:rPr>
          <w:rFonts w:asciiTheme="majorHAnsi" w:hAnsiTheme="majorHAnsi" w:cstheme="majorHAnsi"/>
          <w:sz w:val="24"/>
          <w:szCs w:val="24"/>
          <w:lang w:bidi="fa-IR"/>
        </w:rPr>
        <w:t>First, before the sessions, the nutritional status of pregnant women was measured and recorded through a questionnaire. Then, nutrition classes were held, and at the end, a program including the number and sort of daily vitamins needed and the substances in which these substances are present was presented separately for carnivores and vegetarians, and after passing one to two months, their nutritional status was re-evaluated with a questionnaire.</w:t>
      </w:r>
    </w:p>
    <w:p w14:paraId="06043066" w14:textId="77777777" w:rsidR="0077280B" w:rsidRPr="0077280B" w:rsidRDefault="0077280B" w:rsidP="0077280B">
      <w:pPr>
        <w:spacing w:line="480" w:lineRule="auto"/>
        <w:jc w:val="both"/>
        <w:rPr>
          <w:rFonts w:asciiTheme="majorHAnsi" w:hAnsiTheme="majorHAnsi" w:cstheme="majorHAnsi"/>
          <w:sz w:val="24"/>
          <w:szCs w:val="24"/>
          <w:lang w:bidi="ar-BH"/>
        </w:rPr>
      </w:pPr>
      <w:r w:rsidRPr="00F63391">
        <w:rPr>
          <w:rFonts w:asciiTheme="majorHAnsi" w:hAnsiTheme="majorHAnsi" w:cstheme="majorHAnsi"/>
          <w:b/>
          <w:bCs/>
          <w:sz w:val="24"/>
          <w:szCs w:val="24"/>
          <w:lang w:bidi="fa-IR"/>
        </w:rPr>
        <w:t>Statistical Methods</w:t>
      </w:r>
      <w:r w:rsidRPr="005D75DF">
        <w:rPr>
          <w:rFonts w:asciiTheme="majorHAnsi" w:hAnsiTheme="majorHAnsi" w:cstheme="majorHAnsi"/>
          <w:sz w:val="24"/>
          <w:szCs w:val="24"/>
          <w:lang w:bidi="fa-IR"/>
        </w:rPr>
        <w:t>.</w:t>
      </w:r>
      <w:r>
        <w:rPr>
          <w:rFonts w:asciiTheme="majorHAnsi" w:hAnsiTheme="majorHAnsi" w:cstheme="majorHAnsi"/>
          <w:sz w:val="24"/>
          <w:szCs w:val="24"/>
          <w:lang w:bidi="fa-IR"/>
        </w:rPr>
        <w:t xml:space="preserve"> </w:t>
      </w:r>
      <w:r w:rsidRPr="00D90E61">
        <w:rPr>
          <w:rFonts w:asciiTheme="majorHAnsi" w:hAnsiTheme="majorHAnsi" w:cstheme="majorHAnsi"/>
          <w:sz w:val="24"/>
          <w:szCs w:val="24"/>
          <w:lang w:bidi="fa-IR"/>
        </w:rPr>
        <w:t xml:space="preserve">Since nutrition during pregnancy is very important and as mentioned before in pregnancy classes there is not enough information about this subject, also there are many pregnant women on Kish Island who do not have the necessary knowledge about nutrition, </w:t>
      </w:r>
      <w:r>
        <w:rPr>
          <w:rFonts w:asciiTheme="majorHAnsi" w:hAnsiTheme="majorHAnsi" w:cstheme="majorHAnsi"/>
          <w:sz w:val="24"/>
          <w:szCs w:val="24"/>
          <w:lang w:bidi="fa-IR"/>
        </w:rPr>
        <w:t>t</w:t>
      </w:r>
      <w:r w:rsidRPr="00D90E61">
        <w:rPr>
          <w:rFonts w:asciiTheme="majorHAnsi" w:hAnsiTheme="majorHAnsi" w:cstheme="majorHAnsi"/>
          <w:sz w:val="24"/>
          <w:szCs w:val="24"/>
          <w:lang w:bidi="fa-IR"/>
        </w:rPr>
        <w:t>hese classes are provided for all people and there is no separation between pregnant women so that the program can improve the nutrition of all mothers.</w:t>
      </w:r>
      <w:r>
        <w:rPr>
          <w:rFonts w:asciiTheme="majorHAnsi" w:hAnsiTheme="majorHAnsi" w:cstheme="majorHAnsi"/>
          <w:sz w:val="24"/>
          <w:szCs w:val="24"/>
          <w:lang w:bidi="fa-IR"/>
        </w:rPr>
        <w:t xml:space="preserve"> For </w:t>
      </w:r>
      <w:r w:rsidRPr="00AD5897">
        <w:rPr>
          <w:rFonts w:asciiTheme="majorHAnsi" w:hAnsiTheme="majorHAnsi" w:cstheme="majorHAnsi"/>
          <w:sz w:val="24"/>
          <w:szCs w:val="24"/>
          <w:lang w:bidi="fa-IR"/>
        </w:rPr>
        <w:t>measure the effect of healthy nutrition on fetal health</w:t>
      </w:r>
      <w:r>
        <w:rPr>
          <w:rFonts w:asciiTheme="majorHAnsi" w:hAnsiTheme="majorHAnsi" w:cstheme="majorHAnsi"/>
          <w:sz w:val="24"/>
          <w:szCs w:val="24"/>
          <w:lang w:bidi="fa-IR"/>
        </w:rPr>
        <w:t xml:space="preserve"> use of “before and after” method in this intervention. </w:t>
      </w:r>
    </w:p>
    <w:p w14:paraId="69C16629" w14:textId="77777777" w:rsidR="004850C6" w:rsidRPr="00D23172" w:rsidRDefault="003E0577" w:rsidP="00D23172">
      <w:pPr>
        <w:spacing w:line="480" w:lineRule="auto"/>
        <w:jc w:val="both"/>
        <w:rPr>
          <w:rFonts w:asciiTheme="majorHAnsi" w:hAnsiTheme="majorHAnsi" w:cstheme="majorHAnsi"/>
          <w:sz w:val="24"/>
          <w:szCs w:val="24"/>
          <w:lang w:bidi="fa-IR"/>
        </w:rPr>
      </w:pPr>
      <w:r w:rsidRPr="00D23172">
        <w:rPr>
          <w:rFonts w:asciiTheme="majorHAnsi" w:hAnsiTheme="majorHAnsi" w:cstheme="majorHAnsi"/>
          <w:b/>
          <w:bCs/>
          <w:sz w:val="24"/>
          <w:szCs w:val="24"/>
          <w:lang w:bidi="fa-IR"/>
        </w:rPr>
        <w:t xml:space="preserve">Study populations. </w:t>
      </w:r>
      <w:r w:rsidR="004850C6" w:rsidRPr="00D23172">
        <w:rPr>
          <w:rFonts w:asciiTheme="majorHAnsi" w:hAnsiTheme="majorHAnsi" w:cstheme="majorHAnsi"/>
          <w:sz w:val="24"/>
          <w:szCs w:val="24"/>
          <w:lang w:bidi="fa-IR"/>
        </w:rPr>
        <w:t>The study population consisted of 25 women who were either pregnant or planning to become pregnant. First, the target population was to be selected from among women who were referred to Kish Hospital, but due to the lack of cooperation of the hospital, the people were collected from Instagram and WhatsApp groups.</w:t>
      </w:r>
    </w:p>
    <w:p w14:paraId="3B791A12" w14:textId="77777777" w:rsidR="00D23172" w:rsidRDefault="004850C6" w:rsidP="00D23172">
      <w:pPr>
        <w:spacing w:line="480" w:lineRule="auto"/>
        <w:jc w:val="both"/>
        <w:rPr>
          <w:rFonts w:asciiTheme="majorHAnsi" w:hAnsiTheme="majorHAnsi" w:cstheme="majorHAnsi"/>
          <w:sz w:val="24"/>
          <w:szCs w:val="24"/>
          <w:lang w:bidi="fa-IR"/>
        </w:rPr>
      </w:pPr>
      <w:r w:rsidRPr="004850C6">
        <w:rPr>
          <w:rFonts w:asciiTheme="majorHAnsi" w:hAnsiTheme="majorHAnsi" w:cstheme="majorHAnsi"/>
          <w:sz w:val="24"/>
          <w:szCs w:val="24"/>
          <w:lang w:bidi="fa-IR"/>
        </w:rPr>
        <w:t>Since Kish Island has deprived areas where people with low education and poor financial status live there, the participants in this study chose mostly Kish natives so according to this study, they could aware of the importance of nutrition in this period and awareness from the properties of materials to improve the quality of their nutrition.</w:t>
      </w:r>
    </w:p>
    <w:p w14:paraId="2FEA02F3" w14:textId="08925C78" w:rsidR="004850C6" w:rsidRPr="00D23172" w:rsidRDefault="000E4E1E" w:rsidP="00747F4E">
      <w:pPr>
        <w:spacing w:line="480" w:lineRule="auto"/>
        <w:jc w:val="both"/>
        <w:rPr>
          <w:rFonts w:asciiTheme="majorHAnsi" w:hAnsiTheme="majorHAnsi" w:cstheme="majorHAnsi"/>
          <w:sz w:val="24"/>
          <w:szCs w:val="24"/>
          <w:lang w:bidi="fa-IR"/>
        </w:rPr>
      </w:pPr>
      <w:r w:rsidRPr="00D23172">
        <w:rPr>
          <w:rFonts w:asciiTheme="majorHAnsi" w:hAnsiTheme="majorHAnsi" w:cstheme="majorHAnsi"/>
          <w:b/>
          <w:bCs/>
          <w:sz w:val="24"/>
          <w:szCs w:val="24"/>
          <w:lang w:bidi="fa-IR"/>
        </w:rPr>
        <w:lastRenderedPageBreak/>
        <w:t xml:space="preserve">Data Collection. </w:t>
      </w:r>
      <w:r w:rsidRPr="00D23172">
        <w:rPr>
          <w:rFonts w:asciiTheme="majorHAnsi" w:hAnsiTheme="majorHAnsi" w:cstheme="majorHAnsi"/>
          <w:sz w:val="24"/>
          <w:szCs w:val="24"/>
          <w:lang w:bidi="fa-IR"/>
        </w:rPr>
        <w:t xml:space="preserve"> </w:t>
      </w:r>
      <w:r w:rsidR="004850C6" w:rsidRPr="00D23172">
        <w:rPr>
          <w:rFonts w:asciiTheme="majorHAnsi" w:hAnsiTheme="majorHAnsi" w:cstheme="majorHAnsi"/>
          <w:sz w:val="24"/>
          <w:szCs w:val="24"/>
          <w:lang w:bidi="fa-IR"/>
        </w:rPr>
        <w:t xml:space="preserve">Since this study was conducted during the </w:t>
      </w:r>
      <w:proofErr w:type="spellStart"/>
      <w:r w:rsidR="00747F4E">
        <w:rPr>
          <w:rFonts w:asciiTheme="majorHAnsi" w:hAnsiTheme="majorHAnsi" w:cstheme="majorHAnsi"/>
          <w:sz w:val="24"/>
          <w:szCs w:val="24"/>
          <w:lang w:bidi="fa-IR"/>
        </w:rPr>
        <w:t>Covid</w:t>
      </w:r>
      <w:proofErr w:type="spellEnd"/>
      <w:r w:rsidR="00747F4E">
        <w:rPr>
          <w:rFonts w:asciiTheme="majorHAnsi" w:hAnsiTheme="majorHAnsi" w:cstheme="majorHAnsi"/>
          <w:sz w:val="24"/>
          <w:szCs w:val="24"/>
          <w:lang w:bidi="fa-IR"/>
        </w:rPr>
        <w:t xml:space="preserve"> 19</w:t>
      </w:r>
      <w:r w:rsidR="004850C6" w:rsidRPr="00D23172">
        <w:rPr>
          <w:rFonts w:asciiTheme="majorHAnsi" w:hAnsiTheme="majorHAnsi" w:cstheme="majorHAnsi"/>
          <w:sz w:val="24"/>
          <w:szCs w:val="24"/>
          <w:lang w:bidi="fa-IR"/>
        </w:rPr>
        <w:t xml:space="preserve">, the sample population was a bit difficult to collect because in the time before </w:t>
      </w:r>
      <w:proofErr w:type="spellStart"/>
      <w:r w:rsidR="00747F4E">
        <w:rPr>
          <w:rFonts w:asciiTheme="majorHAnsi" w:hAnsiTheme="majorHAnsi" w:cstheme="majorHAnsi"/>
          <w:sz w:val="24"/>
          <w:szCs w:val="24"/>
          <w:lang w:bidi="fa-IR"/>
        </w:rPr>
        <w:t>Covid</w:t>
      </w:r>
      <w:proofErr w:type="spellEnd"/>
      <w:r w:rsidR="004850C6" w:rsidRPr="00D23172">
        <w:rPr>
          <w:rFonts w:asciiTheme="majorHAnsi" w:hAnsiTheme="majorHAnsi" w:cstheme="majorHAnsi"/>
          <w:sz w:val="24"/>
          <w:szCs w:val="24"/>
          <w:lang w:bidi="fa-IR"/>
        </w:rPr>
        <w:t xml:space="preserve"> 19, pregnancy classes were held in person at Kish Hospital, but due to the outbreak of the Coronavirus, the classes were closed. And there was no substitute for it, so access to doctors, midwives, and pregnant women was very limited.</w:t>
      </w:r>
    </w:p>
    <w:p w14:paraId="3F7FF906" w14:textId="77777777" w:rsidR="004850C6" w:rsidRPr="004850C6" w:rsidRDefault="004850C6" w:rsidP="002F51BF">
      <w:pPr>
        <w:spacing w:line="480" w:lineRule="auto"/>
        <w:jc w:val="both"/>
        <w:rPr>
          <w:rFonts w:asciiTheme="majorHAnsi" w:hAnsiTheme="majorHAnsi" w:cstheme="majorHAnsi"/>
          <w:sz w:val="24"/>
          <w:szCs w:val="24"/>
          <w:lang w:bidi="fa-IR"/>
        </w:rPr>
      </w:pPr>
      <w:r w:rsidRPr="004850C6">
        <w:rPr>
          <w:rFonts w:asciiTheme="majorHAnsi" w:hAnsiTheme="majorHAnsi" w:cstheme="majorHAnsi"/>
          <w:sz w:val="24"/>
          <w:szCs w:val="24"/>
          <w:lang w:bidi="fa-IR"/>
        </w:rPr>
        <w:t>Based on this, I went to the hospital and talked to the secretary of the women's ward, showed the questionnaire, and talked about the objectives of the research, but they said that they were not allowed to do so. Then I talked to the female doctors and gave the necessary explanations, but they still said that they were not allowed to do this. I also talked to the head of the hospital and the person in charge of the investigation, but I was still not allowed to communicate with the pregnant women at the hospital.</w:t>
      </w:r>
    </w:p>
    <w:p w14:paraId="2B811F5E" w14:textId="77777777" w:rsidR="000E4E1E" w:rsidRPr="00984176" w:rsidRDefault="004850C6" w:rsidP="002F51BF">
      <w:pPr>
        <w:spacing w:line="480" w:lineRule="auto"/>
        <w:jc w:val="both"/>
        <w:rPr>
          <w:rFonts w:asciiTheme="majorHAnsi" w:hAnsiTheme="majorHAnsi"/>
          <w:sz w:val="24"/>
          <w:szCs w:val="24"/>
          <w:lang w:bidi="ar-BH"/>
        </w:rPr>
      </w:pPr>
      <w:r w:rsidRPr="004850C6">
        <w:rPr>
          <w:rFonts w:asciiTheme="majorHAnsi" w:hAnsiTheme="majorHAnsi" w:cstheme="majorHAnsi"/>
          <w:sz w:val="24"/>
          <w:szCs w:val="24"/>
          <w:lang w:bidi="fa-IR"/>
        </w:rPr>
        <w:t xml:space="preserve">Based on this, I became a member of midwifery groups and female doctors on Instagram, and there I left a message for pregnant women. I also became a member of Kish Midwifery Groups in </w:t>
      </w:r>
      <w:r w:rsidR="00D21A14" w:rsidRPr="004850C6">
        <w:rPr>
          <w:rFonts w:asciiTheme="majorHAnsi" w:hAnsiTheme="majorHAnsi" w:cstheme="majorHAnsi"/>
          <w:sz w:val="24"/>
          <w:szCs w:val="24"/>
          <w:lang w:bidi="fa-IR"/>
        </w:rPr>
        <w:t>WhatsApp</w:t>
      </w:r>
      <w:r w:rsidRPr="004850C6">
        <w:rPr>
          <w:rFonts w:asciiTheme="majorHAnsi" w:hAnsiTheme="majorHAnsi" w:cstheme="majorHAnsi"/>
          <w:sz w:val="24"/>
          <w:szCs w:val="24"/>
          <w:lang w:bidi="fa-IR"/>
        </w:rPr>
        <w:t xml:space="preserve"> and sent messages to eligible women in the groups so that I could eventually reach the target community.</w:t>
      </w:r>
    </w:p>
    <w:p w14:paraId="139D17DE" w14:textId="77777777" w:rsidR="00D23172" w:rsidRDefault="000E4E1E" w:rsidP="004472A9">
      <w:pPr>
        <w:pStyle w:val="Heading1"/>
        <w:pBdr>
          <w:bottom w:val="single" w:sz="4" w:space="1" w:color="auto"/>
        </w:pBdr>
        <w:rPr>
          <w:lang w:bidi="fa-IR"/>
        </w:rPr>
      </w:pPr>
      <w:bookmarkStart w:id="4" w:name="_Toc85917386"/>
      <w:r w:rsidRPr="007B6801">
        <w:rPr>
          <w:lang w:bidi="fa-IR"/>
        </w:rPr>
        <w:t>Study design</w:t>
      </w:r>
      <w:bookmarkEnd w:id="4"/>
    </w:p>
    <w:p w14:paraId="0CA95467" w14:textId="77777777" w:rsidR="005558FA" w:rsidRPr="00D23172" w:rsidRDefault="005558FA" w:rsidP="00D23172">
      <w:pPr>
        <w:spacing w:line="480" w:lineRule="auto"/>
        <w:jc w:val="both"/>
        <w:rPr>
          <w:rFonts w:asciiTheme="majorHAnsi" w:hAnsiTheme="majorHAnsi" w:cstheme="majorHAnsi"/>
          <w:b/>
          <w:bCs/>
          <w:color w:val="833C0B" w:themeColor="accent2" w:themeShade="80"/>
          <w:sz w:val="28"/>
          <w:szCs w:val="28"/>
          <w:lang w:bidi="fa-IR"/>
        </w:rPr>
      </w:pPr>
      <w:r w:rsidRPr="00D23172">
        <w:rPr>
          <w:rFonts w:asciiTheme="majorHAnsi" w:hAnsiTheme="majorHAnsi"/>
          <w:b/>
          <w:bCs/>
          <w:sz w:val="24"/>
          <w:szCs w:val="24"/>
          <w:lang w:bidi="ar-BH"/>
        </w:rPr>
        <w:t xml:space="preserve">Nutrition program. </w:t>
      </w:r>
      <w:r w:rsidRPr="00D23172">
        <w:rPr>
          <w:rFonts w:asciiTheme="majorHAnsi" w:hAnsiTheme="majorHAnsi"/>
          <w:sz w:val="24"/>
          <w:szCs w:val="24"/>
          <w:lang w:bidi="ar-BH"/>
        </w:rPr>
        <w:t>The program included information on proper nutrition during pregnancy and pre-pregnancy provided by audio files. The information and items provided in the files were in accordance with the instructions of nutritionists for carnivores and vegetarians.</w:t>
      </w:r>
    </w:p>
    <w:p w14:paraId="5717A219" w14:textId="77777777" w:rsidR="005558FA" w:rsidRPr="005558FA" w:rsidRDefault="005558FA" w:rsidP="002F51BF">
      <w:pPr>
        <w:spacing w:line="480" w:lineRule="auto"/>
        <w:jc w:val="both"/>
        <w:rPr>
          <w:rFonts w:asciiTheme="majorHAnsi" w:hAnsiTheme="majorHAnsi"/>
          <w:sz w:val="24"/>
          <w:szCs w:val="24"/>
          <w:lang w:bidi="ar-BH"/>
        </w:rPr>
      </w:pPr>
      <w:r w:rsidRPr="005558FA">
        <w:rPr>
          <w:rFonts w:asciiTheme="majorHAnsi" w:hAnsiTheme="majorHAnsi"/>
          <w:sz w:val="24"/>
          <w:szCs w:val="24"/>
          <w:lang w:bidi="ar-BH"/>
        </w:rPr>
        <w:t xml:space="preserve">The program was implemented in such a way that at first, the questionnaire form, which was prepared online, was provided to the women along with the necessary explanations. Then the </w:t>
      </w:r>
      <w:r w:rsidRPr="005558FA">
        <w:rPr>
          <w:rFonts w:asciiTheme="majorHAnsi" w:hAnsiTheme="majorHAnsi"/>
          <w:sz w:val="24"/>
          <w:szCs w:val="24"/>
          <w:lang w:bidi="ar-BH"/>
        </w:rPr>
        <w:lastRenderedPageBreak/>
        <w:t>video files that came with the audio were sent to people on WhatsApp. This way, women could access these files during pregnancy and use them whenever they wished.</w:t>
      </w:r>
    </w:p>
    <w:p w14:paraId="40B27924" w14:textId="4B1C1285" w:rsidR="005558FA" w:rsidRPr="005558FA" w:rsidRDefault="005558FA" w:rsidP="00A034A6">
      <w:pPr>
        <w:spacing w:line="480" w:lineRule="auto"/>
        <w:jc w:val="both"/>
        <w:rPr>
          <w:rFonts w:asciiTheme="majorHAnsi" w:hAnsiTheme="majorHAnsi"/>
          <w:sz w:val="24"/>
          <w:szCs w:val="24"/>
          <w:lang w:bidi="ar-BH"/>
        </w:rPr>
      </w:pPr>
      <w:r w:rsidRPr="005558FA">
        <w:rPr>
          <w:rFonts w:asciiTheme="majorHAnsi" w:hAnsiTheme="majorHAnsi"/>
          <w:sz w:val="24"/>
          <w:szCs w:val="24"/>
          <w:lang w:bidi="ar-BH"/>
        </w:rPr>
        <w:t xml:space="preserve">The files were planned according to a specific process and presented in such a way that at first a brief description of the current state of nutritional conditions in Iran, the effects of maternal malnutrition on the fetus and its effect on the infant and after birth, the effect of proper maternal nutrition on Fetal growth and future physical and mental development of the </w:t>
      </w:r>
      <w:r w:rsidR="00A034A6">
        <w:rPr>
          <w:rFonts w:asciiTheme="majorHAnsi" w:hAnsiTheme="majorHAnsi"/>
          <w:sz w:val="24"/>
          <w:szCs w:val="24"/>
          <w:lang w:bidi="ar-BH"/>
        </w:rPr>
        <w:t>fetus</w:t>
      </w:r>
      <w:r w:rsidRPr="005558FA">
        <w:rPr>
          <w:rFonts w:asciiTheme="majorHAnsi" w:hAnsiTheme="majorHAnsi"/>
          <w:sz w:val="24"/>
          <w:szCs w:val="24"/>
          <w:lang w:bidi="ar-BH"/>
        </w:rPr>
        <w:t xml:space="preserve"> were presented.</w:t>
      </w:r>
    </w:p>
    <w:p w14:paraId="7BB15918" w14:textId="7FE02765" w:rsidR="00310BF7" w:rsidRPr="007C66F7" w:rsidRDefault="005558FA" w:rsidP="00E818C3">
      <w:pPr>
        <w:spacing w:line="480" w:lineRule="auto"/>
        <w:jc w:val="both"/>
        <w:rPr>
          <w:rFonts w:asciiTheme="majorHAnsi" w:hAnsiTheme="majorHAnsi"/>
          <w:sz w:val="24"/>
          <w:szCs w:val="24"/>
          <w:rtl/>
          <w:lang w:bidi="ar-BH"/>
        </w:rPr>
      </w:pPr>
      <w:r w:rsidRPr="005558FA">
        <w:rPr>
          <w:rFonts w:asciiTheme="majorHAnsi" w:hAnsiTheme="majorHAnsi"/>
          <w:sz w:val="24"/>
          <w:szCs w:val="24"/>
          <w:lang w:bidi="ar-BH"/>
        </w:rPr>
        <w:t xml:space="preserve"> After that, detailed information including vitamins, minerals, proteins, fats, and essential carbohydrates needed during this period was provided on a month-by-month basis based on the needs of the mother and fetus. Also, issues such as proper nutrition during gestational diabetes, fetal weight loss diet, supplements, should not during pregnancy, nutrition during constipation and nausea, childbirth, and proper nutrition to increase b</w:t>
      </w:r>
      <w:r w:rsidR="00E818C3">
        <w:rPr>
          <w:rFonts w:asciiTheme="majorHAnsi" w:hAnsiTheme="majorHAnsi"/>
          <w:sz w:val="24"/>
          <w:szCs w:val="24"/>
          <w:lang w:bidi="ar-BH"/>
        </w:rPr>
        <w:t xml:space="preserve">reast milk were also discussed. </w:t>
      </w:r>
      <w:bookmarkStart w:id="5" w:name="_GoBack"/>
      <w:bookmarkEnd w:id="5"/>
      <w:r w:rsidRPr="005558FA">
        <w:rPr>
          <w:rFonts w:asciiTheme="majorHAnsi" w:hAnsiTheme="majorHAnsi"/>
          <w:sz w:val="24"/>
          <w:szCs w:val="24"/>
          <w:lang w:bidi="ar-BH"/>
        </w:rPr>
        <w:t>Finally, daily nutrition programs for vegetarians and carnivores were sent separately.</w:t>
      </w:r>
    </w:p>
    <w:p w14:paraId="5DB3DB0A" w14:textId="77777777" w:rsidR="00CC55B1" w:rsidRDefault="00CC55B1" w:rsidP="002F51BF">
      <w:pPr>
        <w:spacing w:line="480" w:lineRule="auto"/>
        <w:jc w:val="both"/>
        <w:rPr>
          <w:rFonts w:asciiTheme="majorHAnsi" w:hAnsiTheme="majorHAnsi"/>
          <w:sz w:val="24"/>
          <w:szCs w:val="24"/>
          <w:lang w:bidi="fa-IR"/>
        </w:rPr>
      </w:pPr>
      <w:r w:rsidRPr="00901F98">
        <w:rPr>
          <w:rFonts w:asciiTheme="majorHAnsi" w:hAnsiTheme="majorHAnsi"/>
          <w:sz w:val="24"/>
          <w:szCs w:val="24"/>
          <w:lang w:bidi="fa-IR"/>
        </w:rPr>
        <w:t>Because vegetarianism is so popular today, and the American Academy of Nutrition and Dietetics states that well-planned vegetarian diets are appropriate for all stages of a person's life, including pregnancy and breastfeeding, so, vegetarian nutrition is also plann</w:t>
      </w:r>
      <w:r>
        <w:rPr>
          <w:rFonts w:asciiTheme="majorHAnsi" w:hAnsiTheme="majorHAnsi"/>
          <w:sz w:val="24"/>
          <w:szCs w:val="24"/>
          <w:lang w:bidi="fa-IR"/>
        </w:rPr>
        <w:t>ed and included in this article.</w:t>
      </w:r>
      <w:r w:rsidRPr="00CE7804">
        <w:t xml:space="preserve"> </w:t>
      </w:r>
      <w:r w:rsidRPr="00CE7804">
        <w:rPr>
          <w:rFonts w:asciiTheme="majorHAnsi" w:hAnsiTheme="majorHAnsi"/>
          <w:sz w:val="24"/>
          <w:szCs w:val="24"/>
          <w:lang w:bidi="fa-IR"/>
        </w:rPr>
        <w:t>This nutrition program for vegetarians designed based on five food groups. All meals listed are the minimum meals of each food group. If you do not gain weight at the recommended rate, you should eat more meals from the food groups. Be sure to choose a variety of foods from each food group.</w:t>
      </w:r>
      <w:r>
        <w:rPr>
          <w:rFonts w:asciiTheme="majorHAnsi" w:hAnsiTheme="majorHAnsi"/>
          <w:sz w:val="24"/>
          <w:szCs w:val="24"/>
          <w:lang w:bidi="fa-IR"/>
        </w:rPr>
        <w:fldChar w:fldCharType="begin"/>
      </w:r>
      <w:r>
        <w:rPr>
          <w:rFonts w:asciiTheme="majorHAnsi" w:hAnsiTheme="majorHAnsi"/>
          <w:sz w:val="24"/>
          <w:szCs w:val="24"/>
          <w:lang w:bidi="fa-IR"/>
        </w:rPr>
        <w:instrText xml:space="preserve"> ADDIN ZOTERO_ITEM CSL_CITATION {"citationID":"uvkRM2yU","properties":{"formattedCitation":"({\\i{}Vegan Pregnancy Nutrition}, n.d.)","plainCitation":"(Vegan Pregnancy Nutrition, n.d.)","noteIndex":0},"citationItems":[{"id":530,"uris":["http://zotero.org/groups/2225040/items/GNS3MZLL"],"uri":["http://zotero.org/groups/2225040/items/GNS3MZLL"],"itemData":{"id":530,"type":"webpage","abstract":"Reed Mangels, dietitian and author of Your Complete Vegan Pregnancy, shares easy tips to have a healthy vegan pregnancy.","container-title":"Parents","language":"en","title":"Vegan Pregnancy Nutrition: 5 Food Groups to Work Into Your Diet","title-short":"Vegan Pregnancy Nutrition","URL":"https://www.parents.com/pregnancy/my-body/nutrition/vegan-pregnancy-nutrition-5-food-groups-to-work-into-your-diet/","accessed":{"date-parts":[["2021",5,16]]}}}],"schema":"https://github.com/citation-style-language/schema/raw/master/csl-citation.json"} </w:instrText>
      </w:r>
      <w:r>
        <w:rPr>
          <w:rFonts w:asciiTheme="majorHAnsi" w:hAnsiTheme="majorHAnsi"/>
          <w:sz w:val="24"/>
          <w:szCs w:val="24"/>
          <w:lang w:bidi="fa-IR"/>
        </w:rPr>
        <w:fldChar w:fldCharType="separate"/>
      </w:r>
      <w:r w:rsidRPr="0057120A">
        <w:rPr>
          <w:rFonts w:ascii="Calibri Light" w:hAnsi="Calibri Light" w:cs="Calibri Light"/>
          <w:sz w:val="24"/>
          <w:szCs w:val="24"/>
        </w:rPr>
        <w:t>(</w:t>
      </w:r>
      <w:r w:rsidRPr="0057120A">
        <w:rPr>
          <w:rFonts w:ascii="Calibri Light" w:hAnsi="Calibri Light" w:cs="Calibri Light"/>
          <w:i/>
          <w:iCs/>
          <w:sz w:val="24"/>
          <w:szCs w:val="24"/>
        </w:rPr>
        <w:t>Vegan Pregnancy Nutrition</w:t>
      </w:r>
      <w:r w:rsidRPr="0057120A">
        <w:rPr>
          <w:rFonts w:ascii="Calibri Light" w:hAnsi="Calibri Light" w:cs="Calibri Light"/>
          <w:sz w:val="24"/>
          <w:szCs w:val="24"/>
        </w:rPr>
        <w:t>, n.d.)</w:t>
      </w:r>
      <w:r>
        <w:rPr>
          <w:rFonts w:asciiTheme="majorHAnsi" w:hAnsiTheme="majorHAnsi"/>
          <w:sz w:val="24"/>
          <w:szCs w:val="24"/>
          <w:lang w:bidi="fa-IR"/>
        </w:rPr>
        <w:fldChar w:fldCharType="end"/>
      </w:r>
    </w:p>
    <w:p w14:paraId="57E6E912" w14:textId="77777777" w:rsidR="00901F98" w:rsidRDefault="000D12C0" w:rsidP="002F51BF">
      <w:pPr>
        <w:spacing w:line="480" w:lineRule="auto"/>
        <w:jc w:val="both"/>
        <w:rPr>
          <w:rFonts w:asciiTheme="majorHAnsi" w:hAnsiTheme="majorHAnsi"/>
          <w:sz w:val="24"/>
          <w:szCs w:val="24"/>
          <w:rtl/>
          <w:lang w:bidi="ar-BH"/>
        </w:rPr>
      </w:pPr>
      <w:r w:rsidRPr="000D12C0">
        <w:rPr>
          <w:rFonts w:asciiTheme="majorHAnsi" w:hAnsiTheme="majorHAnsi"/>
          <w:sz w:val="24"/>
          <w:szCs w:val="24"/>
          <w:lang w:bidi="ar-BH"/>
        </w:rPr>
        <w:lastRenderedPageBreak/>
        <w:t>In addition to the items in this diet plan, pregnant women should also take supplements during pregnancy to provide vitamins and minerals such as iron, zinc, iodine, vitamin B12 and vitamin D. Supplemental DHA is also recommended during pregnancy.</w:t>
      </w:r>
    </w:p>
    <w:p w14:paraId="50883A98" w14:textId="77777777" w:rsidR="006C7401" w:rsidRDefault="006C7401" w:rsidP="002F51BF">
      <w:pPr>
        <w:spacing w:line="480" w:lineRule="auto"/>
        <w:jc w:val="both"/>
        <w:rPr>
          <w:rFonts w:asciiTheme="majorHAnsi" w:hAnsiTheme="majorHAnsi"/>
          <w:sz w:val="24"/>
          <w:szCs w:val="24"/>
          <w:lang w:bidi="ar-BH"/>
        </w:rPr>
      </w:pPr>
      <w:r w:rsidRPr="00F92DCF">
        <w:rPr>
          <w:rFonts w:asciiTheme="majorHAnsi" w:hAnsiTheme="majorHAnsi"/>
          <w:sz w:val="24"/>
          <w:szCs w:val="24"/>
          <w:lang w:bidi="ar-BH"/>
        </w:rPr>
        <w:t>Below you can see some of the items on which n</w:t>
      </w:r>
      <w:r>
        <w:rPr>
          <w:rFonts w:asciiTheme="majorHAnsi" w:hAnsiTheme="majorHAnsi"/>
          <w:sz w:val="24"/>
          <w:szCs w:val="24"/>
          <w:lang w:bidi="ar-BH"/>
        </w:rPr>
        <w:t>utrition classes were developed:</w:t>
      </w:r>
    </w:p>
    <w:p w14:paraId="153CB802" w14:textId="77777777" w:rsidR="00C33640" w:rsidRDefault="00644CD1" w:rsidP="002F51BF">
      <w:pPr>
        <w:spacing w:line="480" w:lineRule="auto"/>
        <w:jc w:val="both"/>
        <w:rPr>
          <w:rFonts w:asciiTheme="majorHAnsi" w:hAnsiTheme="majorHAnsi"/>
          <w:sz w:val="24"/>
          <w:szCs w:val="24"/>
          <w:lang w:bidi="ar-BH"/>
        </w:rPr>
      </w:pPr>
      <w:r w:rsidRPr="00644CD1">
        <w:rPr>
          <w:rFonts w:asciiTheme="majorHAnsi" w:hAnsiTheme="majorHAnsi"/>
          <w:sz w:val="24"/>
          <w:szCs w:val="24"/>
          <w:lang w:bidi="ar-BH"/>
        </w:rPr>
        <w:t>Even if you have a healthy diet during and before pregnancy, you need to avoid certain foods during pregnancy because your body's desires are constantly changing and the growing fetus needs a variety of different foods. Will find. You do not need to follow a strict diet during this period, but it is better to think a little more about your food choices. Here are seven tips for ea</w:t>
      </w:r>
      <w:r>
        <w:rPr>
          <w:rFonts w:asciiTheme="majorHAnsi" w:hAnsiTheme="majorHAnsi"/>
          <w:sz w:val="24"/>
          <w:szCs w:val="24"/>
          <w:lang w:bidi="ar-BH"/>
        </w:rPr>
        <w:t xml:space="preserve">ting healthier during pregnancy. </w:t>
      </w:r>
      <w:r w:rsidRPr="00644CD1">
        <w:rPr>
          <w:rFonts w:asciiTheme="majorHAnsi" w:hAnsiTheme="majorHAnsi"/>
          <w:sz w:val="24"/>
          <w:szCs w:val="24"/>
          <w:lang w:bidi="ar-BH"/>
        </w:rPr>
        <w:t xml:space="preserve">These seven advisers, adapted from The Whole Pregnancy Handbook by Joel M. Evans, M.D., and Robin Aronson, will help you improve your eating </w:t>
      </w:r>
      <w:proofErr w:type="spellStart"/>
      <w:r w:rsidRPr="00644CD1">
        <w:rPr>
          <w:rFonts w:asciiTheme="majorHAnsi" w:hAnsiTheme="majorHAnsi"/>
          <w:sz w:val="24"/>
          <w:szCs w:val="24"/>
          <w:lang w:bidi="ar-BH"/>
        </w:rPr>
        <w:t>routins</w:t>
      </w:r>
      <w:proofErr w:type="spellEnd"/>
      <w:r w:rsidRPr="00644CD1">
        <w:rPr>
          <w:rFonts w:asciiTheme="majorHAnsi" w:hAnsiTheme="majorHAnsi"/>
          <w:sz w:val="24"/>
          <w:szCs w:val="24"/>
          <w:lang w:bidi="ar-BH"/>
        </w:rPr>
        <w:t>.</w:t>
      </w:r>
      <w:r>
        <w:rPr>
          <w:rFonts w:asciiTheme="majorHAnsi" w:hAnsiTheme="majorHAnsi"/>
          <w:sz w:val="24"/>
          <w:szCs w:val="24"/>
          <w:lang w:bidi="ar-BH"/>
        </w:rPr>
        <w:fldChar w:fldCharType="begin"/>
      </w:r>
      <w:r>
        <w:rPr>
          <w:rFonts w:asciiTheme="majorHAnsi" w:hAnsiTheme="majorHAnsi"/>
          <w:sz w:val="24"/>
          <w:szCs w:val="24"/>
          <w:lang w:bidi="ar-BH"/>
        </w:rPr>
        <w:instrText xml:space="preserve"> ADDIN ZOTERO_ITEM CSL_CITATION {"citationID":"M0vatf4D","properties":{"formattedCitation":"({\\i{}7 Detox Food Swaps to Make During Pregnancy}, n.d.)","plainCitation":"(7 Detox Food Swaps to Make During Pregnancy, n.d.)","noteIndex":0},"citationItems":[{"id":532,"uris":["http://zotero.org/groups/2225040/items/7YH3UVKB"],"uri":["http://zotero.org/groups/2225040/items/7YH3UVKB"],"itemData":{"id":532,"type":"webpage","abstract":"Try these changes to your diet to help improve your health-and your child's.","container-title":"Parents","language":"en","title":"7 Detox Food Swaps to Make During Pregnancy","URL":"https://www.parents.com/pregnancy/my-body/nutrition/detox-foods-for-pregnancy/","accessed":{"date-parts":[["2021",5,16]]}}}],"schema":"https://github.com/citation-style-language/schema/raw/master/csl-citation.json"} </w:instrText>
      </w:r>
      <w:r>
        <w:rPr>
          <w:rFonts w:asciiTheme="majorHAnsi" w:hAnsiTheme="majorHAnsi"/>
          <w:sz w:val="24"/>
          <w:szCs w:val="24"/>
          <w:lang w:bidi="ar-BH"/>
        </w:rPr>
        <w:fldChar w:fldCharType="separate"/>
      </w:r>
      <w:r w:rsidRPr="00644CD1">
        <w:rPr>
          <w:rFonts w:ascii="Calibri Light" w:hAnsi="Calibri Light" w:cs="Calibri Light"/>
          <w:sz w:val="24"/>
          <w:szCs w:val="24"/>
        </w:rPr>
        <w:t>(</w:t>
      </w:r>
      <w:r w:rsidRPr="00644CD1">
        <w:rPr>
          <w:rFonts w:ascii="Calibri Light" w:hAnsi="Calibri Light" w:cs="Calibri Light"/>
          <w:i/>
          <w:iCs/>
          <w:sz w:val="24"/>
          <w:szCs w:val="24"/>
        </w:rPr>
        <w:t>7 Detox Food Swaps to Make During Pregnancy</w:t>
      </w:r>
      <w:r w:rsidRPr="00644CD1">
        <w:rPr>
          <w:rFonts w:ascii="Calibri Light" w:hAnsi="Calibri Light" w:cs="Calibri Light"/>
          <w:sz w:val="24"/>
          <w:szCs w:val="24"/>
        </w:rPr>
        <w:t>, n.d.)</w:t>
      </w:r>
      <w:r>
        <w:rPr>
          <w:rFonts w:asciiTheme="majorHAnsi" w:hAnsiTheme="majorHAnsi"/>
          <w:sz w:val="24"/>
          <w:szCs w:val="24"/>
          <w:lang w:bidi="ar-BH"/>
        </w:rPr>
        <w:fldChar w:fldCharType="end"/>
      </w:r>
    </w:p>
    <w:p w14:paraId="556BCF96" w14:textId="77777777" w:rsidR="00644CD1" w:rsidRDefault="00644CD1" w:rsidP="002F51BF">
      <w:pPr>
        <w:spacing w:line="480" w:lineRule="auto"/>
        <w:jc w:val="both"/>
        <w:rPr>
          <w:rFonts w:asciiTheme="majorHAnsi" w:hAnsiTheme="majorHAnsi"/>
          <w:sz w:val="24"/>
          <w:szCs w:val="24"/>
          <w:lang w:bidi="ar-BH"/>
        </w:rPr>
      </w:pPr>
      <w:r>
        <w:rPr>
          <w:rFonts w:asciiTheme="majorHAnsi" w:hAnsiTheme="majorHAnsi"/>
          <w:sz w:val="24"/>
          <w:szCs w:val="24"/>
          <w:lang w:bidi="ar-BH"/>
        </w:rPr>
        <w:t xml:space="preserve">1: </w:t>
      </w:r>
      <w:r w:rsidRPr="00644CD1">
        <w:rPr>
          <w:rFonts w:asciiTheme="majorHAnsi" w:hAnsiTheme="majorHAnsi" w:cstheme="majorHAnsi"/>
          <w:sz w:val="24"/>
          <w:szCs w:val="24"/>
          <w:lang w:bidi="ar-BH"/>
        </w:rPr>
        <w:t>Instead of rice, white pasta, and bread, used brown rice and pasta, and whole-grain bread. The fiber in them gives you energy and helps prevent constipation, which is one of the most common problems in pregnancy.</w:t>
      </w:r>
    </w:p>
    <w:p w14:paraId="24078370" w14:textId="77777777" w:rsidR="00644CD1" w:rsidRDefault="00644CD1" w:rsidP="002F51BF">
      <w:pPr>
        <w:spacing w:line="480" w:lineRule="auto"/>
        <w:jc w:val="both"/>
        <w:rPr>
          <w:rFonts w:asciiTheme="majorHAnsi" w:hAnsiTheme="majorHAnsi"/>
          <w:sz w:val="24"/>
          <w:szCs w:val="24"/>
          <w:lang w:bidi="ar-BH"/>
        </w:rPr>
      </w:pPr>
      <w:r>
        <w:rPr>
          <w:rFonts w:asciiTheme="majorHAnsi" w:hAnsiTheme="majorHAnsi"/>
          <w:sz w:val="24"/>
          <w:szCs w:val="24"/>
          <w:lang w:bidi="ar-BH"/>
        </w:rPr>
        <w:t xml:space="preserve">2: </w:t>
      </w:r>
      <w:r w:rsidR="00DF66BA" w:rsidRPr="00DF66BA">
        <w:rPr>
          <w:rFonts w:asciiTheme="majorHAnsi" w:hAnsiTheme="majorHAnsi" w:cstheme="majorHAnsi"/>
          <w:sz w:val="24"/>
          <w:szCs w:val="24"/>
          <w:lang w:bidi="ar-BH"/>
        </w:rPr>
        <w:t>Use organic fruits and vegetables as much as you can. Organic products are generally more</w:t>
      </w:r>
      <w:r w:rsidR="00DF66BA" w:rsidRPr="00DF66BA">
        <w:rPr>
          <w:rFonts w:asciiTheme="majorHAnsi" w:hAnsiTheme="majorHAnsi"/>
          <w:sz w:val="24"/>
          <w:szCs w:val="24"/>
          <w:lang w:bidi="ar-BH"/>
        </w:rPr>
        <w:t xml:space="preserve"> expensive but more useful due to the lack of pesticides. If you cannot use organic products, be sure to wash fruits and vegetables well to remove chemicals. The deeper the color of the vegetables, the more nutrients you get.</w:t>
      </w:r>
    </w:p>
    <w:p w14:paraId="4F4A2046" w14:textId="77777777" w:rsidR="00DF66BA" w:rsidRDefault="00DF66BA" w:rsidP="002F51BF">
      <w:pPr>
        <w:spacing w:line="480" w:lineRule="auto"/>
        <w:jc w:val="both"/>
        <w:rPr>
          <w:rFonts w:asciiTheme="majorHAnsi" w:hAnsiTheme="majorHAnsi"/>
          <w:sz w:val="24"/>
          <w:szCs w:val="24"/>
          <w:lang w:bidi="ar-BH"/>
        </w:rPr>
      </w:pPr>
      <w:r>
        <w:rPr>
          <w:rFonts w:asciiTheme="majorHAnsi" w:hAnsiTheme="majorHAnsi"/>
          <w:sz w:val="24"/>
          <w:szCs w:val="24"/>
          <w:lang w:bidi="ar-BH"/>
        </w:rPr>
        <w:t xml:space="preserve">3: </w:t>
      </w:r>
      <w:r w:rsidRPr="00DF66BA">
        <w:rPr>
          <w:rFonts w:asciiTheme="majorHAnsi" w:hAnsiTheme="majorHAnsi" w:cstheme="majorHAnsi"/>
          <w:sz w:val="24"/>
          <w:szCs w:val="24"/>
          <w:lang w:bidi="ar-BH"/>
        </w:rPr>
        <w:t>Reduce salt intake as much as possible. For some women, high salt intake during</w:t>
      </w:r>
      <w:r w:rsidRPr="00DF66BA">
        <w:rPr>
          <w:rFonts w:asciiTheme="majorHAnsi" w:hAnsiTheme="majorHAnsi"/>
          <w:sz w:val="24"/>
          <w:szCs w:val="24"/>
          <w:lang w:bidi="ar-BH"/>
        </w:rPr>
        <w:t xml:space="preserve"> </w:t>
      </w:r>
      <w:r w:rsidRPr="00DF66BA">
        <w:rPr>
          <w:rFonts w:asciiTheme="majorHAnsi" w:hAnsiTheme="majorHAnsi" w:cstheme="majorHAnsi"/>
          <w:sz w:val="24"/>
          <w:szCs w:val="24"/>
          <w:lang w:bidi="ar-BH"/>
        </w:rPr>
        <w:t xml:space="preserve">pregnancy </w:t>
      </w:r>
      <w:r w:rsidRPr="00DF66BA">
        <w:rPr>
          <w:rFonts w:asciiTheme="majorHAnsi" w:hAnsiTheme="majorHAnsi"/>
          <w:sz w:val="24"/>
          <w:szCs w:val="24"/>
          <w:lang w:bidi="ar-BH"/>
        </w:rPr>
        <w:t xml:space="preserve">can lead to high blood pressure. Highly processed foods are high in salts, such as canned soups, packaged foods, and frozen dinners. These foods are low in nutrients and vitamins but contain </w:t>
      </w:r>
      <w:r w:rsidRPr="00DF66BA">
        <w:rPr>
          <w:rFonts w:asciiTheme="majorHAnsi" w:hAnsiTheme="majorHAnsi"/>
          <w:sz w:val="24"/>
          <w:szCs w:val="24"/>
          <w:lang w:bidi="ar-BH"/>
        </w:rPr>
        <w:lastRenderedPageBreak/>
        <w:t>large amounts of fat, sugar, salt, and calories, all of which are harmful to the body. You can have a delicious meal or snack once a week.</w:t>
      </w:r>
    </w:p>
    <w:p w14:paraId="69C50D4C" w14:textId="77777777" w:rsidR="00DF66BA" w:rsidRDefault="00DF66BA" w:rsidP="002F51BF">
      <w:pPr>
        <w:spacing w:line="480" w:lineRule="auto"/>
        <w:jc w:val="both"/>
        <w:rPr>
          <w:rFonts w:asciiTheme="majorHAnsi" w:hAnsiTheme="majorHAnsi" w:cstheme="majorHAnsi"/>
          <w:sz w:val="24"/>
          <w:szCs w:val="24"/>
          <w:rtl/>
          <w:lang w:bidi="ar-BH"/>
        </w:rPr>
      </w:pPr>
      <w:r>
        <w:rPr>
          <w:rFonts w:asciiTheme="majorHAnsi" w:hAnsiTheme="majorHAnsi"/>
          <w:sz w:val="24"/>
          <w:szCs w:val="24"/>
          <w:lang w:bidi="ar-BH"/>
        </w:rPr>
        <w:t xml:space="preserve">4: </w:t>
      </w:r>
      <w:r w:rsidRPr="00DF66BA">
        <w:rPr>
          <w:rFonts w:asciiTheme="majorHAnsi" w:hAnsiTheme="majorHAnsi" w:cstheme="majorHAnsi"/>
          <w:sz w:val="24"/>
          <w:szCs w:val="24"/>
          <w:lang w:bidi="ar-BH"/>
        </w:rPr>
        <w:t>Avoid foods that contain chemical additives, such as artificial colors, flavors, and refined sugars. These substances can cause your child problems in the future such as stomach pain, migraines, and insomnia.</w:t>
      </w:r>
    </w:p>
    <w:p w14:paraId="479BFDB7" w14:textId="77777777" w:rsidR="00DF66BA" w:rsidRDefault="00DF66BA" w:rsidP="002F51BF">
      <w:pPr>
        <w:spacing w:line="480" w:lineRule="auto"/>
        <w:jc w:val="both"/>
        <w:rPr>
          <w:rFonts w:asciiTheme="majorHAnsi" w:hAnsiTheme="majorHAnsi" w:cstheme="majorHAnsi"/>
          <w:sz w:val="24"/>
          <w:szCs w:val="24"/>
          <w:lang w:bidi="ar-BH"/>
        </w:rPr>
      </w:pPr>
      <w:r>
        <w:rPr>
          <w:rFonts w:asciiTheme="majorHAnsi" w:hAnsiTheme="majorHAnsi" w:cstheme="majorHAnsi"/>
          <w:sz w:val="24"/>
          <w:szCs w:val="24"/>
          <w:lang w:bidi="ar-BH"/>
        </w:rPr>
        <w:t xml:space="preserve">5: </w:t>
      </w:r>
      <w:r w:rsidR="005713D4" w:rsidRPr="005713D4">
        <w:rPr>
          <w:rFonts w:asciiTheme="majorHAnsi" w:hAnsiTheme="majorHAnsi" w:cstheme="majorHAnsi"/>
          <w:sz w:val="24"/>
          <w:szCs w:val="24"/>
          <w:lang w:bidi="ar-BH"/>
        </w:rPr>
        <w:t>If you are a carnivore, be sure to eat hormone-free meat and chicken during pregnancy. If you follow a vegetarian diet, you can get the proteins that you need from beans, nuts, grains, legumes, soy products, iron-fortified cereal, dried apricots and figs, blackstrap molasses, and quinoa.</w:t>
      </w:r>
    </w:p>
    <w:p w14:paraId="46613EE8" w14:textId="77777777" w:rsidR="005713D4" w:rsidRDefault="005713D4" w:rsidP="002F51BF">
      <w:pPr>
        <w:spacing w:line="480" w:lineRule="auto"/>
        <w:jc w:val="both"/>
        <w:rPr>
          <w:rFonts w:asciiTheme="majorHAnsi" w:hAnsiTheme="majorHAnsi" w:cstheme="majorHAnsi"/>
          <w:sz w:val="24"/>
          <w:szCs w:val="24"/>
          <w:lang w:bidi="ar-BH"/>
        </w:rPr>
      </w:pPr>
      <w:r>
        <w:rPr>
          <w:rFonts w:asciiTheme="majorHAnsi" w:hAnsiTheme="majorHAnsi" w:cstheme="majorHAnsi"/>
          <w:sz w:val="24"/>
          <w:szCs w:val="24"/>
          <w:lang w:bidi="ar-BH"/>
        </w:rPr>
        <w:t xml:space="preserve">6: </w:t>
      </w:r>
      <w:r w:rsidR="00B822AF" w:rsidRPr="00B822AF">
        <w:rPr>
          <w:rFonts w:asciiTheme="majorHAnsi" w:hAnsiTheme="majorHAnsi" w:cstheme="majorHAnsi"/>
          <w:sz w:val="24"/>
          <w:szCs w:val="24"/>
          <w:lang w:bidi="ar-BH"/>
        </w:rPr>
        <w:t>Be careful to choose fish. Although fish is a very good source of omega-3s and is very important for the mother's heart and immune system and the growth of the baby, many fish contain mercury, toxins, and pesticides that can damage the brain and nervous system. Farmed trout or catfish and wild Alaskan salmon and halibut are good sources. If you follow a plant-based diet, you can get the omega-3s your body needs from ground walnuts and flaxseed.</w:t>
      </w:r>
    </w:p>
    <w:p w14:paraId="1BB71390" w14:textId="77777777" w:rsidR="00B822AF" w:rsidRDefault="00B822AF" w:rsidP="002F51BF">
      <w:pPr>
        <w:spacing w:line="480" w:lineRule="auto"/>
        <w:jc w:val="both"/>
        <w:rPr>
          <w:rFonts w:asciiTheme="majorHAnsi" w:hAnsiTheme="majorHAnsi" w:cstheme="majorHAnsi"/>
          <w:sz w:val="24"/>
          <w:szCs w:val="24"/>
          <w:lang w:bidi="ar-BH"/>
        </w:rPr>
      </w:pPr>
      <w:r>
        <w:rPr>
          <w:rFonts w:asciiTheme="majorHAnsi" w:hAnsiTheme="majorHAnsi" w:cstheme="majorHAnsi"/>
          <w:sz w:val="24"/>
          <w:szCs w:val="24"/>
          <w:lang w:bidi="ar-BH"/>
        </w:rPr>
        <w:t xml:space="preserve">7: </w:t>
      </w:r>
      <w:r w:rsidRPr="00B822AF">
        <w:rPr>
          <w:rFonts w:asciiTheme="majorHAnsi" w:hAnsiTheme="majorHAnsi" w:cstheme="majorHAnsi"/>
          <w:sz w:val="24"/>
          <w:szCs w:val="24"/>
          <w:lang w:bidi="ar-BH"/>
        </w:rPr>
        <w:t>Water intake during pregnancy is very important. In this regard, daily consumption of three liters of water equivalent to thirteen glasses of water per day is recommended for pregnant women. Try to replace water with other drinks most of the time and make sure the water you drink is healthy.</w:t>
      </w:r>
    </w:p>
    <w:p w14:paraId="59764783" w14:textId="77777777" w:rsidR="0015745F" w:rsidRPr="0015745F" w:rsidRDefault="0015745F" w:rsidP="002F51BF">
      <w:pPr>
        <w:spacing w:line="480" w:lineRule="auto"/>
        <w:jc w:val="both"/>
        <w:rPr>
          <w:rFonts w:asciiTheme="majorHAnsi" w:hAnsiTheme="majorHAnsi"/>
          <w:sz w:val="24"/>
          <w:szCs w:val="24"/>
          <w:lang w:bidi="fa-IR"/>
        </w:rPr>
      </w:pPr>
      <w:r w:rsidRPr="0015745F">
        <w:rPr>
          <w:rFonts w:asciiTheme="majorHAnsi" w:hAnsiTheme="majorHAnsi"/>
          <w:sz w:val="24"/>
          <w:szCs w:val="24"/>
          <w:lang w:bidi="fa-IR"/>
        </w:rPr>
        <w:t>Tip: Women with normal weight get gain between 25 and 35 pounds normally during pregnancy. (Consult a doctor or midwife if you are 28-40 pounds underweight and 15-25 pounds overweight).</w:t>
      </w:r>
    </w:p>
    <w:p w14:paraId="29A26261" w14:textId="77777777" w:rsidR="0015745F" w:rsidRDefault="0015745F" w:rsidP="002F51BF">
      <w:pPr>
        <w:spacing w:line="480" w:lineRule="auto"/>
        <w:jc w:val="both"/>
        <w:rPr>
          <w:rFonts w:asciiTheme="majorHAnsi" w:hAnsiTheme="majorHAnsi"/>
          <w:sz w:val="24"/>
          <w:szCs w:val="24"/>
          <w:lang w:bidi="fa-IR"/>
        </w:rPr>
      </w:pPr>
      <w:r w:rsidRPr="0015745F">
        <w:rPr>
          <w:rFonts w:asciiTheme="majorHAnsi" w:hAnsiTheme="majorHAnsi"/>
          <w:sz w:val="24"/>
          <w:szCs w:val="24"/>
          <w:lang w:bidi="fa-IR"/>
        </w:rPr>
        <w:lastRenderedPageBreak/>
        <w:t>Calorie intake: Pregnant women should add 300 calories a day to their diet in the second and third trimesters of pregnancy.</w:t>
      </w:r>
      <w:r>
        <w:rPr>
          <w:rFonts w:asciiTheme="majorHAnsi" w:hAnsiTheme="majorHAnsi"/>
          <w:sz w:val="24"/>
          <w:szCs w:val="24"/>
          <w:lang w:bidi="fa-IR"/>
        </w:rPr>
        <w:fldChar w:fldCharType="begin"/>
      </w:r>
      <w:r>
        <w:rPr>
          <w:rFonts w:asciiTheme="majorHAnsi" w:hAnsiTheme="majorHAnsi"/>
          <w:sz w:val="24"/>
          <w:szCs w:val="24"/>
          <w:lang w:bidi="fa-IR"/>
        </w:rPr>
        <w:instrText xml:space="preserve"> ADDIN ZOTERO_ITEM CSL_CITATION {"citationID":"JtTjN5cR","properties":{"formattedCitation":"({\\i{}Vegetarian Pregnancy 101}, n.d.)","plainCitation":"(Vegetarian Pregnancy 101, n.d.)","noteIndex":0},"citationItems":[{"id":534,"uris":["http://zotero.org/groups/2225040/items/BUELG6Z5"],"uri":["http://zotero.org/groups/2225040/items/BUELG6Z5"],"itemData":{"id":534,"type":"webpage","abstract":"Eating for two without meat? Here's how to get the nutrition your growing baby needs during a vegetarian pregnancy.","container-title":"Parents","language":"en","title":"Vegetarian Pregnancy 101: How to Get the Right Nutrients","title-short":"Vegetarian Pregnancy 101","URL":"https://www.parents.com/pregnancy/my-body/nutrition/vegetarian-pregnancy-101-how-to-get-the-right-nutrients/","accessed":{"date-parts":[["2021",5,17]]}}}],"schema":"https://github.com/citation-style-language/schema/raw/master/csl-citation.json"} </w:instrText>
      </w:r>
      <w:r>
        <w:rPr>
          <w:rFonts w:asciiTheme="majorHAnsi" w:hAnsiTheme="majorHAnsi"/>
          <w:sz w:val="24"/>
          <w:szCs w:val="24"/>
          <w:lang w:bidi="fa-IR"/>
        </w:rPr>
        <w:fldChar w:fldCharType="separate"/>
      </w:r>
      <w:r w:rsidRPr="0015745F">
        <w:rPr>
          <w:rFonts w:ascii="Calibri Light" w:hAnsi="Calibri Light" w:cs="Calibri Light"/>
          <w:sz w:val="24"/>
          <w:szCs w:val="24"/>
        </w:rPr>
        <w:t>(</w:t>
      </w:r>
      <w:r w:rsidRPr="0015745F">
        <w:rPr>
          <w:rFonts w:ascii="Calibri Light" w:hAnsi="Calibri Light" w:cs="Calibri Light"/>
          <w:i/>
          <w:iCs/>
          <w:sz w:val="24"/>
          <w:szCs w:val="24"/>
        </w:rPr>
        <w:t>Vegetarian Pregnancy 101</w:t>
      </w:r>
      <w:r w:rsidRPr="0015745F">
        <w:rPr>
          <w:rFonts w:ascii="Calibri Light" w:hAnsi="Calibri Light" w:cs="Calibri Light"/>
          <w:sz w:val="24"/>
          <w:szCs w:val="24"/>
        </w:rPr>
        <w:t>, n.d.)</w:t>
      </w:r>
      <w:r>
        <w:rPr>
          <w:rFonts w:asciiTheme="majorHAnsi" w:hAnsiTheme="majorHAnsi"/>
          <w:sz w:val="24"/>
          <w:szCs w:val="24"/>
          <w:lang w:bidi="fa-IR"/>
        </w:rPr>
        <w:fldChar w:fldCharType="end"/>
      </w:r>
    </w:p>
    <w:p w14:paraId="55A4EB65" w14:textId="77777777" w:rsidR="00330488" w:rsidRPr="00330488" w:rsidRDefault="005A0978" w:rsidP="002F51BF">
      <w:pPr>
        <w:spacing w:line="480" w:lineRule="auto"/>
        <w:jc w:val="both"/>
        <w:rPr>
          <w:rFonts w:asciiTheme="majorHAnsi" w:hAnsiTheme="majorHAnsi"/>
          <w:sz w:val="24"/>
          <w:szCs w:val="24"/>
          <w:lang w:bidi="fa-IR"/>
        </w:rPr>
      </w:pPr>
      <w:r>
        <w:rPr>
          <w:rFonts w:asciiTheme="majorHAnsi" w:hAnsiTheme="majorHAnsi"/>
          <w:sz w:val="24"/>
          <w:szCs w:val="24"/>
          <w:lang w:bidi="fa-IR"/>
        </w:rPr>
        <w:t>Also,</w:t>
      </w:r>
      <w:r w:rsidR="00330488" w:rsidRPr="00330488">
        <w:t xml:space="preserve"> </w:t>
      </w:r>
      <w:r w:rsidR="00F518B7" w:rsidRPr="00330488">
        <w:rPr>
          <w:rFonts w:asciiTheme="majorHAnsi" w:hAnsiTheme="majorHAnsi"/>
          <w:sz w:val="24"/>
          <w:szCs w:val="24"/>
          <w:lang w:bidi="fa-IR"/>
        </w:rPr>
        <w:t>pregnant</w:t>
      </w:r>
      <w:r w:rsidR="00330488" w:rsidRPr="00330488">
        <w:rPr>
          <w:rFonts w:asciiTheme="majorHAnsi" w:hAnsiTheme="majorHAnsi"/>
          <w:sz w:val="24"/>
          <w:szCs w:val="24"/>
          <w:lang w:bidi="fa-IR"/>
        </w:rPr>
        <w:t xml:space="preserve"> women and women who are planning to become pregnant should avoid alcohol and alcoholic beverages, including beer, wine, mixed drinks and malt beverages. Even moderate alcohol consumption can cause developmental, mental, and behavioral problems in fetal.</w:t>
      </w:r>
    </w:p>
    <w:p w14:paraId="32E75876" w14:textId="77777777" w:rsidR="00AC514B" w:rsidRDefault="00330488" w:rsidP="00AC514B">
      <w:pPr>
        <w:spacing w:line="480" w:lineRule="auto"/>
        <w:jc w:val="both"/>
        <w:rPr>
          <w:rFonts w:asciiTheme="majorHAnsi" w:hAnsiTheme="majorHAnsi"/>
          <w:sz w:val="24"/>
          <w:szCs w:val="24"/>
          <w:lang w:bidi="fa-IR"/>
        </w:rPr>
      </w:pPr>
      <w:r w:rsidRPr="00330488">
        <w:rPr>
          <w:rFonts w:asciiTheme="majorHAnsi" w:hAnsiTheme="majorHAnsi"/>
          <w:sz w:val="24"/>
          <w:szCs w:val="24"/>
          <w:lang w:bidi="fa-IR"/>
        </w:rPr>
        <w:t xml:space="preserve">Pregnant mothers </w:t>
      </w:r>
      <w:r w:rsidR="00F518B7" w:rsidRPr="00330488">
        <w:rPr>
          <w:rFonts w:asciiTheme="majorHAnsi" w:hAnsiTheme="majorHAnsi"/>
          <w:sz w:val="24"/>
          <w:szCs w:val="24"/>
          <w:lang w:bidi="fa-IR"/>
        </w:rPr>
        <w:t>should be</w:t>
      </w:r>
      <w:r w:rsidRPr="00330488">
        <w:rPr>
          <w:rFonts w:asciiTheme="majorHAnsi" w:hAnsiTheme="majorHAnsi"/>
          <w:sz w:val="24"/>
          <w:szCs w:val="24"/>
          <w:lang w:bidi="fa-IR"/>
        </w:rPr>
        <w:t xml:space="preserve"> careful in consuming caffeine too. Consumption of caffeine up to about two cups equal to 8 ou</w:t>
      </w:r>
      <w:r w:rsidR="00F518B7">
        <w:rPr>
          <w:rFonts w:asciiTheme="majorHAnsi" w:hAnsiTheme="majorHAnsi"/>
          <w:sz w:val="24"/>
          <w:szCs w:val="24"/>
          <w:lang w:bidi="fa-IR"/>
        </w:rPr>
        <w:t xml:space="preserve">nces of coffee is not a problem </w:t>
      </w:r>
      <w:r w:rsidR="00F518B7">
        <w:rPr>
          <w:rFonts w:asciiTheme="majorHAnsi" w:hAnsiTheme="majorHAnsi"/>
          <w:sz w:val="24"/>
          <w:szCs w:val="24"/>
          <w:lang w:bidi="fa-IR"/>
        </w:rPr>
        <w:fldChar w:fldCharType="begin"/>
      </w:r>
      <w:r w:rsidR="00F518B7">
        <w:rPr>
          <w:rFonts w:asciiTheme="majorHAnsi" w:hAnsiTheme="majorHAnsi"/>
          <w:sz w:val="24"/>
          <w:szCs w:val="24"/>
          <w:lang w:bidi="fa-IR"/>
        </w:rPr>
        <w:instrText xml:space="preserve"> ADDIN ZOTERO_ITEM CSL_CITATION {"citationID":"OB6yQQ9u","properties":{"formattedCitation":"({\\i{}Nutritional Needs During Pregnancy}, n.d.)","plainCitation":"(Nutritional Needs During Pregnancy, n.d.)","noteIndex":0},"citationItems":[{"id":539,"uris":["http://zotero.org/groups/2225040/items/9FQRUJ7R"],"uri":["http://zotero.org/groups/2225040/items/9FQRUJ7R"],"itemData":{"id":539,"type":"webpage","title":"Nutritional Needs During Pregnancy","URL":"https://www.johnmuirhealth.com/health-education/health-wellness/pregnancy-breastfeeding/nutritional-needs-during-pregnancy.html","accessed":{"date-parts":[["2021",5,18]]}}}],"schema":"https://github.com/citation-style-language/schema/raw/master/csl-citation.json"} </w:instrText>
      </w:r>
      <w:r w:rsidR="00F518B7">
        <w:rPr>
          <w:rFonts w:asciiTheme="majorHAnsi" w:hAnsiTheme="majorHAnsi"/>
          <w:sz w:val="24"/>
          <w:szCs w:val="24"/>
          <w:lang w:bidi="fa-IR"/>
        </w:rPr>
        <w:fldChar w:fldCharType="separate"/>
      </w:r>
      <w:r w:rsidR="00F518B7" w:rsidRPr="00F518B7">
        <w:rPr>
          <w:rFonts w:ascii="Calibri Light" w:hAnsi="Calibri Light" w:cs="Calibri Light"/>
          <w:sz w:val="24"/>
          <w:szCs w:val="24"/>
        </w:rPr>
        <w:t>(</w:t>
      </w:r>
      <w:r w:rsidR="00F518B7" w:rsidRPr="00F518B7">
        <w:rPr>
          <w:rFonts w:ascii="Calibri Light" w:hAnsi="Calibri Light" w:cs="Calibri Light"/>
          <w:i/>
          <w:iCs/>
          <w:sz w:val="24"/>
          <w:szCs w:val="24"/>
        </w:rPr>
        <w:t>Nutritional Needs During Pregnancy</w:t>
      </w:r>
      <w:r w:rsidR="00F518B7" w:rsidRPr="00F518B7">
        <w:rPr>
          <w:rFonts w:ascii="Calibri Light" w:hAnsi="Calibri Light" w:cs="Calibri Light"/>
          <w:sz w:val="24"/>
          <w:szCs w:val="24"/>
        </w:rPr>
        <w:t>, n.d.)</w:t>
      </w:r>
      <w:r w:rsidR="00F518B7">
        <w:rPr>
          <w:rFonts w:asciiTheme="majorHAnsi" w:hAnsiTheme="majorHAnsi"/>
          <w:sz w:val="24"/>
          <w:szCs w:val="24"/>
          <w:lang w:bidi="fa-IR"/>
        </w:rPr>
        <w:fldChar w:fldCharType="end"/>
      </w:r>
    </w:p>
    <w:p w14:paraId="70396761" w14:textId="77777777" w:rsidR="00DF66BA" w:rsidRPr="00AC514B" w:rsidRDefault="00A01E60" w:rsidP="00AC514B">
      <w:pPr>
        <w:spacing w:line="480" w:lineRule="auto"/>
        <w:jc w:val="both"/>
        <w:rPr>
          <w:rFonts w:asciiTheme="majorHAnsi" w:hAnsiTheme="majorHAnsi"/>
          <w:sz w:val="24"/>
          <w:szCs w:val="24"/>
          <w:lang w:bidi="fa-IR"/>
        </w:rPr>
      </w:pPr>
      <w:r w:rsidRPr="00AC514B">
        <w:rPr>
          <w:rFonts w:asciiTheme="majorHAnsi" w:hAnsiTheme="majorHAnsi" w:cstheme="majorHAnsi"/>
          <w:b/>
          <w:bCs/>
          <w:sz w:val="28"/>
          <w:szCs w:val="28"/>
          <w:lang w:bidi="fa-IR"/>
        </w:rPr>
        <w:t>Gantt chart:</w:t>
      </w:r>
    </w:p>
    <w:tbl>
      <w:tblPr>
        <w:tblStyle w:val="TableGrid"/>
        <w:tblpPr w:leftFromText="180" w:rightFromText="180" w:vertAnchor="text" w:horzAnchor="margin" w:tblpXSpec="center" w:tblpY="-43"/>
        <w:tblW w:w="9834" w:type="dxa"/>
        <w:tblLayout w:type="fixed"/>
        <w:tblLook w:val="04A0" w:firstRow="1" w:lastRow="0" w:firstColumn="1" w:lastColumn="0" w:noHBand="0" w:noVBand="1"/>
      </w:tblPr>
      <w:tblGrid>
        <w:gridCol w:w="4572"/>
        <w:gridCol w:w="554"/>
        <w:gridCol w:w="554"/>
        <w:gridCol w:w="554"/>
        <w:gridCol w:w="554"/>
        <w:gridCol w:w="415"/>
        <w:gridCol w:w="415"/>
        <w:gridCol w:w="554"/>
        <w:gridCol w:w="554"/>
        <w:gridCol w:w="554"/>
        <w:gridCol w:w="554"/>
      </w:tblGrid>
      <w:tr w:rsidR="00CB13F2" w:rsidRPr="008025BA" w14:paraId="1A3E9FC1" w14:textId="77777777" w:rsidTr="004472A9">
        <w:trPr>
          <w:cantSplit/>
          <w:trHeight w:val="787"/>
        </w:trPr>
        <w:tc>
          <w:tcPr>
            <w:tcW w:w="4572" w:type="dxa"/>
            <w:vAlign w:val="center"/>
          </w:tcPr>
          <w:p w14:paraId="653FDD23" w14:textId="77777777" w:rsidR="00CB13F2" w:rsidRPr="00023BF2" w:rsidRDefault="00CB13F2" w:rsidP="002F51BF">
            <w:pPr>
              <w:tabs>
                <w:tab w:val="left" w:pos="3735"/>
              </w:tabs>
              <w:spacing w:after="100" w:afterAutospacing="1"/>
              <w:jc w:val="both"/>
              <w:rPr>
                <w:rFonts w:asciiTheme="majorHAnsi" w:hAnsiTheme="majorHAnsi" w:cstheme="majorHAnsi"/>
                <w:b/>
                <w:bCs/>
                <w:sz w:val="28"/>
                <w:szCs w:val="28"/>
              </w:rPr>
            </w:pPr>
            <w:r w:rsidRPr="00023BF2">
              <w:rPr>
                <w:rFonts w:asciiTheme="majorHAnsi" w:hAnsiTheme="majorHAnsi" w:cstheme="majorHAnsi"/>
                <w:b/>
                <w:bCs/>
                <w:sz w:val="28"/>
                <w:szCs w:val="28"/>
              </w:rPr>
              <w:t>Started on 20</w:t>
            </w:r>
            <w:r w:rsidRPr="00023BF2">
              <w:rPr>
                <w:rFonts w:asciiTheme="majorHAnsi" w:hAnsiTheme="majorHAnsi" w:cstheme="majorHAnsi"/>
                <w:b/>
                <w:bCs/>
                <w:sz w:val="28"/>
                <w:szCs w:val="28"/>
                <w:rtl/>
              </w:rPr>
              <w:t>۲</w:t>
            </w:r>
            <w:r>
              <w:rPr>
                <w:rFonts w:asciiTheme="majorHAnsi" w:hAnsiTheme="majorHAnsi" w:cstheme="majorHAnsi"/>
                <w:b/>
                <w:bCs/>
                <w:sz w:val="28"/>
                <w:szCs w:val="28"/>
              </w:rPr>
              <w:t>1</w:t>
            </w:r>
          </w:p>
        </w:tc>
        <w:tc>
          <w:tcPr>
            <w:tcW w:w="554" w:type="dxa"/>
            <w:textDirection w:val="tbRl"/>
            <w:vAlign w:val="center"/>
          </w:tcPr>
          <w:p w14:paraId="5E136CF1" w14:textId="77777777" w:rsidR="00CB13F2" w:rsidRPr="005A26C5" w:rsidRDefault="00CB13F2" w:rsidP="002F51BF">
            <w:pPr>
              <w:tabs>
                <w:tab w:val="left" w:pos="3735"/>
              </w:tabs>
              <w:ind w:left="113" w:right="113"/>
              <w:jc w:val="both"/>
              <w:rPr>
                <w:rFonts w:asciiTheme="majorHAnsi" w:hAnsiTheme="majorHAnsi" w:cstheme="majorHAnsi"/>
                <w:b/>
                <w:bCs/>
                <w:sz w:val="28"/>
                <w:szCs w:val="28"/>
              </w:rPr>
            </w:pPr>
            <w:r>
              <w:rPr>
                <w:rFonts w:asciiTheme="majorHAnsi" w:hAnsiTheme="majorHAnsi" w:cstheme="majorHAnsi"/>
                <w:b/>
                <w:bCs/>
                <w:sz w:val="28"/>
                <w:szCs w:val="28"/>
              </w:rPr>
              <w:t>Mar</w:t>
            </w:r>
          </w:p>
        </w:tc>
        <w:tc>
          <w:tcPr>
            <w:tcW w:w="554" w:type="dxa"/>
            <w:textDirection w:val="tbRl"/>
          </w:tcPr>
          <w:p w14:paraId="2A47429A" w14:textId="77777777" w:rsidR="00CB13F2" w:rsidRPr="005A26C5" w:rsidRDefault="00CB13F2" w:rsidP="002F51BF">
            <w:pPr>
              <w:tabs>
                <w:tab w:val="left" w:pos="3735"/>
              </w:tabs>
              <w:ind w:left="113" w:right="113"/>
              <w:jc w:val="both"/>
              <w:rPr>
                <w:rFonts w:asciiTheme="majorHAnsi" w:hAnsiTheme="majorHAnsi" w:cstheme="majorHAnsi"/>
                <w:b/>
                <w:bCs/>
                <w:sz w:val="28"/>
                <w:szCs w:val="28"/>
              </w:rPr>
            </w:pPr>
            <w:r>
              <w:rPr>
                <w:rFonts w:asciiTheme="majorHAnsi" w:hAnsiTheme="majorHAnsi" w:cstheme="majorHAnsi"/>
                <w:b/>
                <w:bCs/>
                <w:sz w:val="28"/>
                <w:szCs w:val="28"/>
              </w:rPr>
              <w:t>Apr</w:t>
            </w:r>
          </w:p>
        </w:tc>
        <w:tc>
          <w:tcPr>
            <w:tcW w:w="554" w:type="dxa"/>
            <w:textDirection w:val="tbRl"/>
          </w:tcPr>
          <w:p w14:paraId="0AD2DAC0" w14:textId="77777777" w:rsidR="00CB13F2" w:rsidRPr="005A26C5" w:rsidRDefault="00CB13F2" w:rsidP="002F51BF">
            <w:pPr>
              <w:tabs>
                <w:tab w:val="left" w:pos="3735"/>
              </w:tabs>
              <w:ind w:left="113" w:right="113"/>
              <w:jc w:val="both"/>
              <w:rPr>
                <w:rFonts w:asciiTheme="majorHAnsi" w:hAnsiTheme="majorHAnsi" w:cstheme="majorHAnsi"/>
                <w:b/>
                <w:bCs/>
                <w:sz w:val="28"/>
                <w:szCs w:val="28"/>
              </w:rPr>
            </w:pPr>
            <w:r>
              <w:rPr>
                <w:rFonts w:asciiTheme="majorHAnsi" w:hAnsiTheme="majorHAnsi" w:cstheme="majorHAnsi"/>
                <w:b/>
                <w:bCs/>
                <w:sz w:val="28"/>
                <w:szCs w:val="28"/>
              </w:rPr>
              <w:t>May</w:t>
            </w:r>
          </w:p>
        </w:tc>
        <w:tc>
          <w:tcPr>
            <w:tcW w:w="554" w:type="dxa"/>
            <w:textDirection w:val="tbRl"/>
          </w:tcPr>
          <w:p w14:paraId="561EB231" w14:textId="77777777" w:rsidR="00CB13F2" w:rsidRPr="005A26C5" w:rsidRDefault="00CB13F2" w:rsidP="002F51BF">
            <w:pPr>
              <w:tabs>
                <w:tab w:val="left" w:pos="3735"/>
              </w:tabs>
              <w:ind w:left="113" w:right="113"/>
              <w:jc w:val="both"/>
              <w:rPr>
                <w:rFonts w:asciiTheme="majorHAnsi" w:hAnsiTheme="majorHAnsi" w:cstheme="majorHAnsi"/>
                <w:b/>
                <w:bCs/>
                <w:sz w:val="28"/>
                <w:szCs w:val="28"/>
              </w:rPr>
            </w:pPr>
            <w:r>
              <w:rPr>
                <w:rFonts w:asciiTheme="majorHAnsi" w:hAnsiTheme="majorHAnsi" w:cstheme="majorHAnsi"/>
                <w:b/>
                <w:bCs/>
                <w:sz w:val="28"/>
                <w:szCs w:val="28"/>
              </w:rPr>
              <w:t>June</w:t>
            </w:r>
          </w:p>
        </w:tc>
        <w:tc>
          <w:tcPr>
            <w:tcW w:w="415" w:type="dxa"/>
            <w:textDirection w:val="tbRl"/>
          </w:tcPr>
          <w:p w14:paraId="72A6F5B6" w14:textId="77777777" w:rsidR="00CB13F2" w:rsidRDefault="00CB13F2" w:rsidP="002F51BF">
            <w:pPr>
              <w:tabs>
                <w:tab w:val="left" w:pos="3735"/>
              </w:tabs>
              <w:ind w:left="113" w:right="113"/>
              <w:jc w:val="both"/>
              <w:rPr>
                <w:rFonts w:asciiTheme="majorHAnsi" w:hAnsiTheme="majorHAnsi" w:cstheme="majorHAnsi"/>
                <w:b/>
                <w:bCs/>
                <w:sz w:val="28"/>
                <w:szCs w:val="28"/>
              </w:rPr>
            </w:pPr>
            <w:r>
              <w:rPr>
                <w:rFonts w:asciiTheme="majorHAnsi" w:hAnsiTheme="majorHAnsi" w:cstheme="majorHAnsi"/>
                <w:b/>
                <w:bCs/>
                <w:sz w:val="28"/>
                <w:szCs w:val="28"/>
              </w:rPr>
              <w:t>July</w:t>
            </w:r>
          </w:p>
        </w:tc>
        <w:tc>
          <w:tcPr>
            <w:tcW w:w="415" w:type="dxa"/>
            <w:textDirection w:val="tbRl"/>
          </w:tcPr>
          <w:p w14:paraId="0A2D4740" w14:textId="77777777" w:rsidR="00CB13F2" w:rsidRDefault="00CB13F2" w:rsidP="002F51BF">
            <w:pPr>
              <w:tabs>
                <w:tab w:val="left" w:pos="3735"/>
              </w:tabs>
              <w:ind w:left="113" w:right="113"/>
              <w:jc w:val="both"/>
              <w:rPr>
                <w:rFonts w:asciiTheme="majorHAnsi" w:hAnsiTheme="majorHAnsi" w:cstheme="majorHAnsi"/>
                <w:b/>
                <w:bCs/>
                <w:sz w:val="28"/>
                <w:szCs w:val="28"/>
              </w:rPr>
            </w:pPr>
            <w:r>
              <w:rPr>
                <w:rFonts w:asciiTheme="majorHAnsi" w:hAnsiTheme="majorHAnsi" w:cstheme="majorHAnsi"/>
                <w:b/>
                <w:bCs/>
                <w:sz w:val="28"/>
                <w:szCs w:val="28"/>
              </w:rPr>
              <w:t>Aug</w:t>
            </w:r>
          </w:p>
        </w:tc>
        <w:tc>
          <w:tcPr>
            <w:tcW w:w="554" w:type="dxa"/>
            <w:textDirection w:val="tbRl"/>
          </w:tcPr>
          <w:p w14:paraId="061306BE" w14:textId="77777777" w:rsidR="00CB13F2" w:rsidRDefault="00CB13F2" w:rsidP="002F51BF">
            <w:pPr>
              <w:tabs>
                <w:tab w:val="left" w:pos="3735"/>
              </w:tabs>
              <w:ind w:left="113" w:right="113"/>
              <w:jc w:val="both"/>
              <w:rPr>
                <w:rFonts w:asciiTheme="majorHAnsi" w:hAnsiTheme="majorHAnsi" w:cstheme="majorHAnsi"/>
                <w:b/>
                <w:bCs/>
                <w:sz w:val="28"/>
                <w:szCs w:val="28"/>
              </w:rPr>
            </w:pPr>
            <w:r>
              <w:rPr>
                <w:rFonts w:asciiTheme="majorHAnsi" w:hAnsiTheme="majorHAnsi" w:cstheme="majorHAnsi"/>
                <w:b/>
                <w:bCs/>
                <w:sz w:val="28"/>
                <w:szCs w:val="28"/>
              </w:rPr>
              <w:t>Sept</w:t>
            </w:r>
          </w:p>
        </w:tc>
        <w:tc>
          <w:tcPr>
            <w:tcW w:w="554" w:type="dxa"/>
            <w:textDirection w:val="tbRl"/>
          </w:tcPr>
          <w:p w14:paraId="22F66C1C" w14:textId="77777777" w:rsidR="00CB13F2" w:rsidRDefault="00CB13F2" w:rsidP="002F51BF">
            <w:pPr>
              <w:tabs>
                <w:tab w:val="left" w:pos="3735"/>
              </w:tabs>
              <w:ind w:left="113" w:right="113"/>
              <w:jc w:val="both"/>
              <w:rPr>
                <w:rFonts w:asciiTheme="majorHAnsi" w:hAnsiTheme="majorHAnsi" w:cstheme="majorHAnsi"/>
                <w:b/>
                <w:bCs/>
                <w:sz w:val="28"/>
                <w:szCs w:val="28"/>
              </w:rPr>
            </w:pPr>
            <w:r>
              <w:rPr>
                <w:rFonts w:asciiTheme="majorHAnsi" w:hAnsiTheme="majorHAnsi" w:cstheme="majorHAnsi"/>
                <w:b/>
                <w:bCs/>
                <w:sz w:val="28"/>
                <w:szCs w:val="28"/>
              </w:rPr>
              <w:t>Oct</w:t>
            </w:r>
          </w:p>
        </w:tc>
        <w:tc>
          <w:tcPr>
            <w:tcW w:w="554" w:type="dxa"/>
            <w:textDirection w:val="tbRl"/>
          </w:tcPr>
          <w:p w14:paraId="629E33C7" w14:textId="77777777" w:rsidR="00CB13F2" w:rsidRDefault="00CB13F2" w:rsidP="002F51BF">
            <w:pPr>
              <w:tabs>
                <w:tab w:val="left" w:pos="3735"/>
              </w:tabs>
              <w:ind w:left="113" w:right="113"/>
              <w:jc w:val="both"/>
              <w:rPr>
                <w:rFonts w:asciiTheme="majorHAnsi" w:hAnsiTheme="majorHAnsi" w:cstheme="majorHAnsi"/>
                <w:b/>
                <w:bCs/>
                <w:sz w:val="28"/>
                <w:szCs w:val="28"/>
              </w:rPr>
            </w:pPr>
            <w:r>
              <w:rPr>
                <w:rFonts w:asciiTheme="majorHAnsi" w:hAnsiTheme="majorHAnsi" w:cstheme="majorHAnsi"/>
                <w:b/>
                <w:bCs/>
                <w:sz w:val="28"/>
                <w:szCs w:val="28"/>
              </w:rPr>
              <w:t>Nov</w:t>
            </w:r>
          </w:p>
        </w:tc>
        <w:tc>
          <w:tcPr>
            <w:tcW w:w="554" w:type="dxa"/>
            <w:textDirection w:val="tbRl"/>
          </w:tcPr>
          <w:p w14:paraId="6A354FAD" w14:textId="77777777" w:rsidR="00CB13F2" w:rsidRDefault="00CB13F2" w:rsidP="002F51BF">
            <w:pPr>
              <w:tabs>
                <w:tab w:val="left" w:pos="3735"/>
              </w:tabs>
              <w:ind w:left="113" w:right="113"/>
              <w:jc w:val="both"/>
              <w:rPr>
                <w:rFonts w:asciiTheme="majorHAnsi" w:hAnsiTheme="majorHAnsi" w:cstheme="majorHAnsi"/>
                <w:b/>
                <w:bCs/>
                <w:sz w:val="28"/>
                <w:szCs w:val="28"/>
              </w:rPr>
            </w:pPr>
            <w:r>
              <w:rPr>
                <w:rFonts w:asciiTheme="majorHAnsi" w:hAnsiTheme="majorHAnsi" w:cstheme="majorHAnsi"/>
                <w:b/>
                <w:bCs/>
                <w:sz w:val="28"/>
                <w:szCs w:val="28"/>
              </w:rPr>
              <w:t>Dec</w:t>
            </w:r>
          </w:p>
        </w:tc>
      </w:tr>
      <w:tr w:rsidR="00CB13F2" w:rsidRPr="008025BA" w14:paraId="414E3D7C" w14:textId="77777777" w:rsidTr="004472A9">
        <w:trPr>
          <w:trHeight w:val="456"/>
        </w:trPr>
        <w:tc>
          <w:tcPr>
            <w:tcW w:w="4572" w:type="dxa"/>
            <w:vAlign w:val="center"/>
          </w:tcPr>
          <w:p w14:paraId="6F8364E9" w14:textId="77777777" w:rsidR="00CB13F2" w:rsidRPr="008025BA" w:rsidRDefault="00CB13F2" w:rsidP="002F51BF">
            <w:pPr>
              <w:tabs>
                <w:tab w:val="left" w:pos="3735"/>
              </w:tabs>
              <w:spacing w:after="100" w:afterAutospacing="1"/>
              <w:jc w:val="both"/>
              <w:rPr>
                <w:rFonts w:asciiTheme="majorHAnsi" w:hAnsiTheme="majorHAnsi" w:cstheme="majorHAnsi"/>
                <w:sz w:val="24"/>
                <w:szCs w:val="24"/>
              </w:rPr>
            </w:pPr>
            <w:r w:rsidRPr="006C7401">
              <w:rPr>
                <w:rFonts w:asciiTheme="majorHAnsi" w:hAnsiTheme="majorHAnsi" w:cstheme="majorHAnsi"/>
                <w:sz w:val="24"/>
                <w:szCs w:val="24"/>
              </w:rPr>
              <w:t>Preparing and translating the questionnaire</w:t>
            </w:r>
          </w:p>
        </w:tc>
        <w:tc>
          <w:tcPr>
            <w:tcW w:w="554" w:type="dxa"/>
            <w:shd w:val="clear" w:color="auto" w:fill="FFC000"/>
            <w:vAlign w:val="center"/>
          </w:tcPr>
          <w:p w14:paraId="1EC32885" w14:textId="77777777" w:rsidR="00CB13F2" w:rsidRPr="00CB13F2"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3FF6431E"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6579B6B4"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09630B4F"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tcPr>
          <w:p w14:paraId="37B5891A"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tcPr>
          <w:p w14:paraId="4A597526"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64F01050"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68AEC146"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13399012"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2258BCC3"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r>
      <w:tr w:rsidR="00CB13F2" w:rsidRPr="008025BA" w14:paraId="3CB58E3E" w14:textId="77777777" w:rsidTr="004472A9">
        <w:trPr>
          <w:trHeight w:val="456"/>
        </w:trPr>
        <w:tc>
          <w:tcPr>
            <w:tcW w:w="4572" w:type="dxa"/>
            <w:vAlign w:val="center"/>
          </w:tcPr>
          <w:p w14:paraId="7199A42C" w14:textId="77777777" w:rsidR="00CB13F2" w:rsidRPr="008025BA" w:rsidRDefault="00CB13F2" w:rsidP="002F51BF">
            <w:pPr>
              <w:tabs>
                <w:tab w:val="left" w:pos="3735"/>
              </w:tabs>
              <w:spacing w:after="100" w:afterAutospacing="1"/>
              <w:jc w:val="both"/>
              <w:rPr>
                <w:rFonts w:asciiTheme="majorHAnsi" w:hAnsiTheme="majorHAnsi" w:cstheme="majorHAnsi"/>
                <w:sz w:val="24"/>
                <w:szCs w:val="24"/>
                <w:lang w:bidi="ar-BH"/>
              </w:rPr>
            </w:pPr>
            <w:r w:rsidRPr="006C7401">
              <w:rPr>
                <w:rFonts w:asciiTheme="majorHAnsi" w:hAnsiTheme="majorHAnsi" w:cstheme="majorHAnsi"/>
                <w:sz w:val="24"/>
                <w:szCs w:val="24"/>
                <w:lang w:bidi="ar-BH"/>
              </w:rPr>
              <w:t>Compiling the contents of educational classes</w:t>
            </w:r>
          </w:p>
        </w:tc>
        <w:tc>
          <w:tcPr>
            <w:tcW w:w="554" w:type="dxa"/>
            <w:shd w:val="clear" w:color="auto" w:fill="FFC000"/>
            <w:vAlign w:val="center"/>
          </w:tcPr>
          <w:p w14:paraId="2E3C1BEE"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FFC000"/>
          </w:tcPr>
          <w:p w14:paraId="53083B52"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7DD8AC06"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7C4C7051"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tcPr>
          <w:p w14:paraId="1B7DC34C"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tcPr>
          <w:p w14:paraId="42B9F56E"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730946FD"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45F5436F"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6D28C5F9"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503FDAB1"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r>
      <w:tr w:rsidR="00CB13F2" w:rsidRPr="008025BA" w14:paraId="0D878085" w14:textId="77777777" w:rsidTr="004472A9">
        <w:trPr>
          <w:trHeight w:val="456"/>
        </w:trPr>
        <w:tc>
          <w:tcPr>
            <w:tcW w:w="4572" w:type="dxa"/>
            <w:vAlign w:val="center"/>
          </w:tcPr>
          <w:p w14:paraId="1C1EC77A" w14:textId="77777777" w:rsidR="00CB13F2" w:rsidRPr="008025BA" w:rsidRDefault="00CB13F2" w:rsidP="002F51BF">
            <w:pPr>
              <w:tabs>
                <w:tab w:val="left" w:pos="3735"/>
              </w:tabs>
              <w:spacing w:after="100" w:afterAutospacing="1"/>
              <w:jc w:val="both"/>
              <w:rPr>
                <w:rFonts w:asciiTheme="majorHAnsi" w:hAnsiTheme="majorHAnsi" w:cstheme="majorHAnsi"/>
                <w:sz w:val="24"/>
                <w:szCs w:val="24"/>
              </w:rPr>
            </w:pPr>
            <w:r w:rsidRPr="006C7401">
              <w:rPr>
                <w:rFonts w:asciiTheme="majorHAnsi" w:hAnsiTheme="majorHAnsi" w:cstheme="majorHAnsi"/>
                <w:sz w:val="24"/>
                <w:szCs w:val="24"/>
              </w:rPr>
              <w:t>Find participants</w:t>
            </w:r>
          </w:p>
        </w:tc>
        <w:tc>
          <w:tcPr>
            <w:tcW w:w="554" w:type="dxa"/>
            <w:shd w:val="clear" w:color="auto" w:fill="auto"/>
            <w:vAlign w:val="center"/>
          </w:tcPr>
          <w:p w14:paraId="63D75CD3"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5810EBC2"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FFC000"/>
          </w:tcPr>
          <w:p w14:paraId="1C315AE7"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FFC000"/>
          </w:tcPr>
          <w:p w14:paraId="2C791933"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shd w:val="clear" w:color="auto" w:fill="FFC000"/>
          </w:tcPr>
          <w:p w14:paraId="3CC885BB"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tcPr>
          <w:p w14:paraId="73BF265B"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072F5F95"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3F72879C"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27C93328"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tcPr>
          <w:p w14:paraId="6CBC43F2"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r>
      <w:tr w:rsidR="00CB13F2" w:rsidRPr="008025BA" w14:paraId="22B038B9" w14:textId="77777777" w:rsidTr="004472A9">
        <w:trPr>
          <w:trHeight w:val="456"/>
        </w:trPr>
        <w:tc>
          <w:tcPr>
            <w:tcW w:w="4572" w:type="dxa"/>
            <w:vAlign w:val="center"/>
          </w:tcPr>
          <w:p w14:paraId="225A2D7C" w14:textId="77777777" w:rsidR="00CB13F2" w:rsidRPr="008025BA" w:rsidRDefault="00CB13F2" w:rsidP="002F51BF">
            <w:pPr>
              <w:tabs>
                <w:tab w:val="left" w:pos="3735"/>
              </w:tabs>
              <w:spacing w:after="100" w:afterAutospacing="1"/>
              <w:jc w:val="both"/>
              <w:rPr>
                <w:rFonts w:asciiTheme="majorHAnsi" w:hAnsiTheme="majorHAnsi" w:cstheme="majorHAnsi"/>
                <w:sz w:val="24"/>
                <w:szCs w:val="24"/>
                <w:rtl/>
                <w:lang w:bidi="fa-IR"/>
              </w:rPr>
            </w:pPr>
            <w:r w:rsidRPr="006C7401">
              <w:rPr>
                <w:rFonts w:asciiTheme="majorHAnsi" w:hAnsiTheme="majorHAnsi" w:cstheme="majorHAnsi"/>
                <w:sz w:val="24"/>
                <w:szCs w:val="24"/>
                <w:lang w:bidi="fa-IR"/>
              </w:rPr>
              <w:t>Collecting data</w:t>
            </w:r>
          </w:p>
        </w:tc>
        <w:tc>
          <w:tcPr>
            <w:tcW w:w="554" w:type="dxa"/>
            <w:shd w:val="clear" w:color="auto" w:fill="FFFFFF" w:themeFill="background1"/>
            <w:vAlign w:val="center"/>
          </w:tcPr>
          <w:p w14:paraId="788FA63D"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FFFFFF" w:themeFill="background1"/>
          </w:tcPr>
          <w:p w14:paraId="39E97B34"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4D285C45"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2068AFDD"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shd w:val="clear" w:color="auto" w:fill="FFC000"/>
          </w:tcPr>
          <w:p w14:paraId="6B2F813B"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shd w:val="clear" w:color="auto" w:fill="FFC000"/>
          </w:tcPr>
          <w:p w14:paraId="187DAD5F"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FFC000"/>
          </w:tcPr>
          <w:p w14:paraId="2870CF95"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0AD85834"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28BC8AE6"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64296262"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r>
      <w:tr w:rsidR="00CB13F2" w:rsidRPr="008025BA" w14:paraId="0634FC27" w14:textId="77777777" w:rsidTr="004472A9">
        <w:trPr>
          <w:trHeight w:val="456"/>
        </w:trPr>
        <w:tc>
          <w:tcPr>
            <w:tcW w:w="4572" w:type="dxa"/>
            <w:vAlign w:val="center"/>
          </w:tcPr>
          <w:p w14:paraId="5D7CD2FE" w14:textId="77777777" w:rsidR="00CB13F2" w:rsidRPr="008025BA" w:rsidRDefault="00CB13F2" w:rsidP="002F51BF">
            <w:pPr>
              <w:tabs>
                <w:tab w:val="left" w:pos="3735"/>
              </w:tabs>
              <w:spacing w:after="100" w:afterAutospacing="1"/>
              <w:jc w:val="both"/>
              <w:rPr>
                <w:rFonts w:asciiTheme="majorHAnsi" w:hAnsiTheme="majorHAnsi" w:cstheme="majorHAnsi"/>
                <w:sz w:val="24"/>
                <w:szCs w:val="24"/>
              </w:rPr>
            </w:pPr>
            <w:r w:rsidRPr="006C7401">
              <w:rPr>
                <w:rFonts w:asciiTheme="majorHAnsi" w:hAnsiTheme="majorHAnsi" w:cstheme="majorHAnsi"/>
                <w:sz w:val="24"/>
                <w:szCs w:val="24"/>
              </w:rPr>
              <w:t>Hold classes and submit a nutrition plan</w:t>
            </w:r>
          </w:p>
        </w:tc>
        <w:tc>
          <w:tcPr>
            <w:tcW w:w="554" w:type="dxa"/>
            <w:shd w:val="clear" w:color="auto" w:fill="FFFFFF" w:themeFill="background1"/>
            <w:vAlign w:val="center"/>
          </w:tcPr>
          <w:p w14:paraId="18B7468C"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FFFFFF" w:themeFill="background1"/>
          </w:tcPr>
          <w:p w14:paraId="4A1A2E64"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6972A1BF"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6DB3FA0B"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shd w:val="clear" w:color="auto" w:fill="auto"/>
          </w:tcPr>
          <w:p w14:paraId="2C8C7A26"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shd w:val="clear" w:color="auto" w:fill="auto"/>
          </w:tcPr>
          <w:p w14:paraId="2436CAEA"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FFC000"/>
          </w:tcPr>
          <w:p w14:paraId="651334F1"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FFC000"/>
          </w:tcPr>
          <w:p w14:paraId="2CE2FBC3"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1AE12522"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4A5A5328"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r>
      <w:tr w:rsidR="00CB13F2" w:rsidRPr="008025BA" w14:paraId="186F59D4" w14:textId="77777777" w:rsidTr="004472A9">
        <w:trPr>
          <w:trHeight w:val="456"/>
        </w:trPr>
        <w:tc>
          <w:tcPr>
            <w:tcW w:w="4572" w:type="dxa"/>
            <w:vAlign w:val="center"/>
          </w:tcPr>
          <w:p w14:paraId="39BA16BF" w14:textId="77777777" w:rsidR="00CB13F2" w:rsidRPr="006C7401" w:rsidRDefault="00CB13F2" w:rsidP="002F51BF">
            <w:pPr>
              <w:tabs>
                <w:tab w:val="left" w:pos="3735"/>
              </w:tabs>
              <w:spacing w:after="100" w:afterAutospacing="1"/>
              <w:jc w:val="both"/>
              <w:rPr>
                <w:rFonts w:asciiTheme="majorHAnsi" w:hAnsiTheme="majorHAnsi" w:cstheme="majorHAnsi"/>
                <w:sz w:val="24"/>
                <w:szCs w:val="24"/>
              </w:rPr>
            </w:pPr>
            <w:r w:rsidRPr="006C7401">
              <w:rPr>
                <w:rFonts w:asciiTheme="majorHAnsi" w:hAnsiTheme="majorHAnsi" w:cstheme="majorHAnsi"/>
                <w:sz w:val="24"/>
                <w:szCs w:val="24"/>
              </w:rPr>
              <w:t>Re-submit the questionnaire</w:t>
            </w:r>
          </w:p>
        </w:tc>
        <w:tc>
          <w:tcPr>
            <w:tcW w:w="554" w:type="dxa"/>
            <w:shd w:val="clear" w:color="auto" w:fill="FFFFFF" w:themeFill="background1"/>
            <w:vAlign w:val="center"/>
          </w:tcPr>
          <w:p w14:paraId="3307682B"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FFFFFF" w:themeFill="background1"/>
          </w:tcPr>
          <w:p w14:paraId="3E33F7BD"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6AB3D763"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105AE6FB"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shd w:val="clear" w:color="auto" w:fill="auto"/>
          </w:tcPr>
          <w:p w14:paraId="0A5BE1E3"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shd w:val="clear" w:color="auto" w:fill="auto"/>
          </w:tcPr>
          <w:p w14:paraId="01F56582"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3E43EDDD"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4F09159F"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FFC000"/>
          </w:tcPr>
          <w:p w14:paraId="2A8F598B"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586AE8BC"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r>
      <w:tr w:rsidR="00CB13F2" w:rsidRPr="008025BA" w14:paraId="11545790" w14:textId="77777777" w:rsidTr="004472A9">
        <w:trPr>
          <w:trHeight w:val="456"/>
        </w:trPr>
        <w:tc>
          <w:tcPr>
            <w:tcW w:w="4572" w:type="dxa"/>
            <w:vAlign w:val="center"/>
          </w:tcPr>
          <w:p w14:paraId="02D5D237" w14:textId="77777777" w:rsidR="00CB13F2" w:rsidRPr="006C7401" w:rsidRDefault="00CB13F2" w:rsidP="002F51BF">
            <w:pPr>
              <w:tabs>
                <w:tab w:val="left" w:pos="3735"/>
              </w:tabs>
              <w:spacing w:after="100" w:afterAutospacing="1"/>
              <w:jc w:val="both"/>
              <w:rPr>
                <w:rFonts w:asciiTheme="majorHAnsi" w:hAnsiTheme="majorHAnsi" w:cstheme="majorHAnsi"/>
                <w:sz w:val="24"/>
                <w:szCs w:val="24"/>
                <w:rtl/>
                <w:lang w:bidi="fa-IR"/>
              </w:rPr>
            </w:pPr>
            <w:r w:rsidRPr="006C7401">
              <w:rPr>
                <w:rFonts w:asciiTheme="majorHAnsi" w:hAnsiTheme="majorHAnsi" w:cstheme="majorHAnsi"/>
                <w:sz w:val="24"/>
                <w:szCs w:val="24"/>
              </w:rPr>
              <w:t>Data recording and analysis and review of results</w:t>
            </w:r>
          </w:p>
        </w:tc>
        <w:tc>
          <w:tcPr>
            <w:tcW w:w="554" w:type="dxa"/>
            <w:shd w:val="clear" w:color="auto" w:fill="FFFFFF" w:themeFill="background1"/>
            <w:vAlign w:val="center"/>
          </w:tcPr>
          <w:p w14:paraId="5FEE444C"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FFFFFF" w:themeFill="background1"/>
          </w:tcPr>
          <w:p w14:paraId="52BEF9EB"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038682D8"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5A563D1B"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shd w:val="clear" w:color="auto" w:fill="auto"/>
          </w:tcPr>
          <w:p w14:paraId="39732E31"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415" w:type="dxa"/>
            <w:shd w:val="clear" w:color="auto" w:fill="auto"/>
          </w:tcPr>
          <w:p w14:paraId="12BFF189"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68A1BF2D"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20301A36"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auto"/>
          </w:tcPr>
          <w:p w14:paraId="706A3C91"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c>
          <w:tcPr>
            <w:tcW w:w="554" w:type="dxa"/>
            <w:shd w:val="clear" w:color="auto" w:fill="FFC000"/>
          </w:tcPr>
          <w:p w14:paraId="36A2744C" w14:textId="77777777" w:rsidR="00CB13F2" w:rsidRPr="005A26C5" w:rsidRDefault="00CB13F2" w:rsidP="002F51BF">
            <w:pPr>
              <w:tabs>
                <w:tab w:val="left" w:pos="3735"/>
              </w:tabs>
              <w:jc w:val="both"/>
              <w:rPr>
                <w:rFonts w:asciiTheme="majorHAnsi" w:hAnsiTheme="majorHAnsi" w:cstheme="majorHAnsi"/>
                <w:b/>
                <w:bCs/>
                <w:color w:val="FF0000"/>
                <w:sz w:val="16"/>
                <w:szCs w:val="16"/>
              </w:rPr>
            </w:pPr>
          </w:p>
        </w:tc>
      </w:tr>
    </w:tbl>
    <w:p w14:paraId="54855D99" w14:textId="1052D1DA" w:rsidR="0083524E" w:rsidRPr="0083524E" w:rsidRDefault="0083524E" w:rsidP="002F51BF">
      <w:pPr>
        <w:spacing w:line="240" w:lineRule="atLeast"/>
        <w:jc w:val="both"/>
        <w:rPr>
          <w:rFonts w:asciiTheme="majorHAnsi" w:hAnsiTheme="majorHAnsi" w:cstheme="majorHAnsi"/>
          <w:color w:val="000000" w:themeColor="text1"/>
          <w:sz w:val="24"/>
          <w:szCs w:val="24"/>
          <w:lang w:bidi="fa-IR"/>
        </w:rPr>
      </w:pPr>
    </w:p>
    <w:p w14:paraId="1B64A029" w14:textId="77777777" w:rsidR="00FC78C9" w:rsidRPr="00D23172" w:rsidRDefault="00FC78C9" w:rsidP="00D23172">
      <w:pPr>
        <w:spacing w:line="480" w:lineRule="auto"/>
        <w:jc w:val="both"/>
        <w:rPr>
          <w:rFonts w:asciiTheme="majorHAnsi" w:hAnsiTheme="majorHAnsi" w:cstheme="majorHAnsi"/>
          <w:sz w:val="24"/>
          <w:szCs w:val="24"/>
          <w:lang w:bidi="fa-IR"/>
        </w:rPr>
      </w:pPr>
      <w:r w:rsidRPr="00D23172">
        <w:rPr>
          <w:rFonts w:asciiTheme="majorHAnsi" w:hAnsiTheme="majorHAnsi" w:cstheme="majorHAnsi"/>
          <w:b/>
          <w:bCs/>
          <w:sz w:val="24"/>
          <w:szCs w:val="24"/>
          <w:lang w:bidi="fa-IR"/>
        </w:rPr>
        <w:t xml:space="preserve">Body health. </w:t>
      </w:r>
      <w:r w:rsidR="005C6E6C" w:rsidRPr="00D23172">
        <w:rPr>
          <w:rFonts w:asciiTheme="majorHAnsi" w:hAnsiTheme="majorHAnsi" w:cstheme="majorHAnsi"/>
          <w:sz w:val="24"/>
          <w:szCs w:val="24"/>
          <w:lang w:bidi="fa-IR"/>
        </w:rPr>
        <w:t xml:space="preserve">Gynecologists or midwives via comparing </w:t>
      </w:r>
      <w:r w:rsidR="00A06A6B" w:rsidRPr="00D23172">
        <w:rPr>
          <w:rFonts w:asciiTheme="majorHAnsi" w:hAnsiTheme="majorHAnsi" w:cstheme="majorHAnsi"/>
          <w:sz w:val="24"/>
          <w:szCs w:val="24"/>
          <w:lang w:bidi="fa-IR"/>
        </w:rPr>
        <w:t xml:space="preserve">nutrition test </w:t>
      </w:r>
      <w:r w:rsidR="005C6E6C" w:rsidRPr="00D23172">
        <w:rPr>
          <w:rFonts w:asciiTheme="majorHAnsi" w:hAnsiTheme="majorHAnsi" w:cstheme="majorHAnsi"/>
          <w:sz w:val="24"/>
          <w:szCs w:val="24"/>
          <w:lang w:bidi="fa-IR"/>
        </w:rPr>
        <w:t>check</w:t>
      </w:r>
      <w:r w:rsidR="00A06A6B" w:rsidRPr="00D23172">
        <w:rPr>
          <w:rFonts w:asciiTheme="majorHAnsi" w:hAnsiTheme="majorHAnsi" w:cstheme="majorHAnsi"/>
          <w:sz w:val="24"/>
          <w:szCs w:val="24"/>
          <w:lang w:bidi="fa-IR"/>
        </w:rPr>
        <w:t xml:space="preserve"> the nutrition situation of pregnant women in </w:t>
      </w:r>
      <w:r w:rsidR="002C3030" w:rsidRPr="00D23172">
        <w:rPr>
          <w:rFonts w:asciiTheme="majorHAnsi" w:hAnsiTheme="majorHAnsi" w:cstheme="majorHAnsi"/>
          <w:sz w:val="24"/>
          <w:szCs w:val="24"/>
          <w:lang w:bidi="fa-IR"/>
        </w:rPr>
        <w:t>two parts</w:t>
      </w:r>
      <w:r w:rsidR="00A06A6B" w:rsidRPr="00D23172">
        <w:rPr>
          <w:rFonts w:asciiTheme="majorHAnsi" w:hAnsiTheme="majorHAnsi" w:cstheme="majorHAnsi"/>
          <w:sz w:val="24"/>
          <w:szCs w:val="24"/>
          <w:lang w:bidi="fa-IR"/>
        </w:rPr>
        <w:t xml:space="preserve">. Nutrition test check level of complete nutrition that need for fetal growth in pregnant women and is include some factors such as age, height, weight, number of pregnancies, week of pregnancy, specific complication, history of a specific illness, </w:t>
      </w:r>
      <w:r w:rsidR="005C6E6C" w:rsidRPr="00D23172">
        <w:rPr>
          <w:rFonts w:asciiTheme="majorHAnsi" w:hAnsiTheme="majorHAnsi" w:cstheme="majorHAnsi"/>
          <w:sz w:val="24"/>
          <w:szCs w:val="24"/>
          <w:lang w:bidi="fa-IR"/>
        </w:rPr>
        <w:t xml:space="preserve">blood </w:t>
      </w:r>
      <w:r w:rsidR="005C6E6C" w:rsidRPr="00D23172">
        <w:rPr>
          <w:rFonts w:asciiTheme="majorHAnsi" w:hAnsiTheme="majorHAnsi" w:cstheme="majorHAnsi"/>
          <w:sz w:val="24"/>
          <w:szCs w:val="24"/>
          <w:lang w:bidi="fa-IR"/>
        </w:rPr>
        <w:lastRenderedPageBreak/>
        <w:t xml:space="preserve">pressure, </w:t>
      </w:r>
      <w:r w:rsidR="00A06A6B" w:rsidRPr="00D23172">
        <w:rPr>
          <w:rFonts w:asciiTheme="majorHAnsi" w:hAnsiTheme="majorHAnsi" w:cstheme="majorHAnsi"/>
          <w:sz w:val="24"/>
          <w:szCs w:val="24"/>
          <w:lang w:bidi="fa-IR"/>
        </w:rPr>
        <w:t>foods that the mother does not like</w:t>
      </w:r>
      <w:r w:rsidR="00931A6B" w:rsidRPr="00D23172">
        <w:rPr>
          <w:rFonts w:asciiTheme="majorHAnsi" w:hAnsiTheme="majorHAnsi" w:cstheme="majorHAnsi"/>
          <w:sz w:val="24"/>
          <w:szCs w:val="24"/>
          <w:lang w:bidi="fa-IR"/>
        </w:rPr>
        <w:t xml:space="preserve"> (for Replacing foods that have the same vitamin that needed for the mother and fetal)</w:t>
      </w:r>
      <w:r w:rsidR="00A06A6B" w:rsidRPr="00D23172">
        <w:rPr>
          <w:rFonts w:asciiTheme="majorHAnsi" w:hAnsiTheme="majorHAnsi" w:cstheme="majorHAnsi"/>
          <w:sz w:val="24"/>
          <w:szCs w:val="24"/>
          <w:lang w:bidi="fa-IR"/>
        </w:rPr>
        <w:t xml:space="preserve">, </w:t>
      </w:r>
      <w:r w:rsidR="005C6E6C" w:rsidRPr="00D23172">
        <w:rPr>
          <w:rFonts w:asciiTheme="majorHAnsi" w:hAnsiTheme="majorHAnsi" w:cstheme="majorHAnsi"/>
          <w:sz w:val="24"/>
          <w:szCs w:val="24"/>
          <w:lang w:bidi="fa-IR"/>
        </w:rPr>
        <w:t xml:space="preserve">check </w:t>
      </w:r>
      <w:r w:rsidR="00931A6B" w:rsidRPr="00D23172">
        <w:rPr>
          <w:rFonts w:asciiTheme="majorHAnsi" w:hAnsiTheme="majorHAnsi" w:cstheme="majorHAnsi"/>
          <w:sz w:val="24"/>
          <w:szCs w:val="24"/>
          <w:lang w:bidi="fa-IR"/>
        </w:rPr>
        <w:t xml:space="preserve">using </w:t>
      </w:r>
      <w:r w:rsidR="005C6E6C" w:rsidRPr="00D23172">
        <w:rPr>
          <w:rFonts w:asciiTheme="majorHAnsi" w:hAnsiTheme="majorHAnsi" w:cstheme="majorHAnsi"/>
          <w:sz w:val="24"/>
          <w:szCs w:val="24"/>
          <w:lang w:bidi="fa-IR"/>
        </w:rPr>
        <w:t xml:space="preserve">necessary </w:t>
      </w:r>
      <w:r w:rsidR="00931A6B" w:rsidRPr="00D23172">
        <w:rPr>
          <w:rFonts w:asciiTheme="majorHAnsi" w:hAnsiTheme="majorHAnsi" w:cstheme="majorHAnsi"/>
          <w:sz w:val="24"/>
          <w:szCs w:val="24"/>
          <w:lang w:bidi="fa-IR"/>
        </w:rPr>
        <w:t>vitamins,</w:t>
      </w:r>
      <w:r w:rsidR="005C6E6C" w:rsidRPr="00D23172">
        <w:rPr>
          <w:rFonts w:asciiTheme="majorHAnsi" w:hAnsiTheme="majorHAnsi" w:cstheme="majorHAnsi"/>
          <w:sz w:val="24"/>
          <w:szCs w:val="24"/>
          <w:lang w:bidi="fa-IR"/>
        </w:rPr>
        <w:t xml:space="preserve"> </w:t>
      </w:r>
      <w:r w:rsidR="00A06A6B" w:rsidRPr="00D23172">
        <w:rPr>
          <w:rFonts w:asciiTheme="majorHAnsi" w:hAnsiTheme="majorHAnsi" w:cstheme="majorHAnsi"/>
          <w:sz w:val="24"/>
          <w:szCs w:val="24"/>
          <w:lang w:bidi="fa-IR"/>
        </w:rPr>
        <w:t>part for writing a daily diet and a picture of the latest test.</w:t>
      </w:r>
    </w:p>
    <w:p w14:paraId="7E60F5BF" w14:textId="77777777" w:rsidR="0075318C" w:rsidRDefault="0075318C" w:rsidP="004472A9">
      <w:pPr>
        <w:pStyle w:val="Heading1"/>
        <w:pBdr>
          <w:bottom w:val="single" w:sz="4" w:space="1" w:color="auto"/>
        </w:pBdr>
        <w:rPr>
          <w:lang w:bidi="fa-IR"/>
        </w:rPr>
      </w:pPr>
      <w:bookmarkStart w:id="6" w:name="_Toc85917387"/>
      <w:r w:rsidRPr="006D4C1D">
        <w:rPr>
          <w:lang w:bidi="fa-IR"/>
        </w:rPr>
        <w:t>Results</w:t>
      </w:r>
      <w:bookmarkEnd w:id="6"/>
    </w:p>
    <w:p w14:paraId="7FA21B81" w14:textId="77777777" w:rsidR="004472A9" w:rsidRDefault="004472A9" w:rsidP="004472A9">
      <w:pPr>
        <w:spacing w:line="480" w:lineRule="auto"/>
        <w:jc w:val="both"/>
        <w:rPr>
          <w:rFonts w:asciiTheme="majorHAnsi" w:hAnsiTheme="majorHAnsi" w:cstheme="majorHAnsi"/>
          <w:b/>
          <w:bCs/>
          <w:color w:val="833C0B" w:themeColor="accent2" w:themeShade="80"/>
          <w:sz w:val="24"/>
          <w:szCs w:val="24"/>
          <w:lang w:bidi="fa-IR"/>
        </w:rPr>
      </w:pPr>
    </w:p>
    <w:p w14:paraId="68C08AB5" w14:textId="27443B42" w:rsidR="00AC514B" w:rsidRPr="004472A9" w:rsidRDefault="00AC514B" w:rsidP="004472A9">
      <w:pPr>
        <w:spacing w:line="480" w:lineRule="auto"/>
        <w:jc w:val="both"/>
        <w:rPr>
          <w:rFonts w:asciiTheme="majorHAnsi" w:hAnsiTheme="majorHAnsi" w:cstheme="majorHAnsi"/>
          <w:b/>
          <w:bCs/>
          <w:color w:val="833C0B" w:themeColor="accent2" w:themeShade="80"/>
          <w:sz w:val="28"/>
          <w:szCs w:val="28"/>
          <w:lang w:bidi="fa-IR"/>
        </w:rPr>
      </w:pPr>
      <w:r w:rsidRPr="004472A9">
        <w:rPr>
          <w:rFonts w:asciiTheme="majorHAnsi" w:hAnsiTheme="majorHAnsi" w:cstheme="majorHAnsi"/>
          <w:b/>
          <w:bCs/>
          <w:color w:val="833C0B" w:themeColor="accent2" w:themeShade="80"/>
          <w:sz w:val="28"/>
          <w:szCs w:val="28"/>
          <w:lang w:bidi="fa-IR"/>
        </w:rPr>
        <w:t>Part A:</w:t>
      </w:r>
    </w:p>
    <w:p w14:paraId="3D96385E" w14:textId="77777777" w:rsidR="00C771EB" w:rsidRPr="001A5F7E" w:rsidRDefault="0075318C" w:rsidP="002F51BF">
      <w:pPr>
        <w:spacing w:line="480" w:lineRule="auto"/>
        <w:jc w:val="both"/>
        <w:rPr>
          <w:rFonts w:asciiTheme="majorHAnsi" w:hAnsiTheme="majorHAnsi"/>
          <w:sz w:val="24"/>
          <w:szCs w:val="24"/>
          <w:lang w:bidi="ar-BH"/>
        </w:rPr>
      </w:pPr>
      <w:r w:rsidRPr="004B2711">
        <w:rPr>
          <w:rFonts w:asciiTheme="majorHAnsi" w:hAnsiTheme="majorHAnsi" w:cstheme="majorHAnsi"/>
          <w:b/>
          <w:bCs/>
          <w:sz w:val="24"/>
          <w:szCs w:val="24"/>
        </w:rPr>
        <w:t>Regarding the Demographic Profile (Table 1):</w:t>
      </w:r>
      <w:r w:rsidR="006D4C1D">
        <w:rPr>
          <w:rFonts w:asciiTheme="majorHAnsi" w:hAnsiTheme="majorHAnsi" w:cstheme="majorHAnsi" w:hint="cs"/>
          <w:b/>
          <w:bCs/>
          <w:sz w:val="24"/>
          <w:szCs w:val="24"/>
          <w:rtl/>
        </w:rPr>
        <w:t xml:space="preserve"> </w:t>
      </w:r>
      <w:r w:rsidR="008C12C8">
        <w:rPr>
          <w:rFonts w:asciiTheme="majorHAnsi" w:hAnsiTheme="majorHAnsi"/>
          <w:b/>
          <w:bCs/>
          <w:sz w:val="24"/>
          <w:szCs w:val="24"/>
          <w:lang w:bidi="ar-BH"/>
        </w:rPr>
        <w:t xml:space="preserve"> </w:t>
      </w:r>
      <w:r w:rsidR="008C12C8" w:rsidRPr="001A5F7E">
        <w:rPr>
          <w:rFonts w:asciiTheme="majorHAnsi" w:hAnsiTheme="majorHAnsi"/>
          <w:sz w:val="24"/>
          <w:szCs w:val="24"/>
          <w:lang w:bidi="ar-BH"/>
        </w:rPr>
        <w:t>The total number of participants in this questionnaire was 38 women, 17 of whom were in pre-pregnancy and 21 of whom were during pregnancy. Their age range was between 27 and 42 years. The highest number of participants were 29-year-old women with 6 people, 15.8%. The majority of the population was pregnant women on Kish Island with 36 (92.1%).</w:t>
      </w:r>
      <w:r w:rsidR="001A5F7E">
        <w:rPr>
          <w:rFonts w:asciiTheme="majorHAnsi" w:hAnsiTheme="majorHAnsi" w:hint="cs"/>
          <w:sz w:val="24"/>
          <w:szCs w:val="24"/>
          <w:rtl/>
          <w:lang w:bidi="ar-BH"/>
        </w:rPr>
        <w:t xml:space="preserve"> </w:t>
      </w:r>
      <w:r w:rsidR="00C771EB" w:rsidRPr="001A5F7E">
        <w:rPr>
          <w:rFonts w:asciiTheme="majorHAnsi" w:hAnsiTheme="majorHAnsi"/>
          <w:sz w:val="24"/>
          <w:szCs w:val="24"/>
          <w:lang w:bidi="ar-BH"/>
        </w:rPr>
        <w:t>Of the 38 women who participated in the questionnaire, the majority were omnivores, representing 35 (92.1%) of the population, and only three (3.9%) declared a vegetarian diet</w:t>
      </w:r>
      <w:r w:rsidR="00CB13F2" w:rsidRPr="001A5F7E">
        <w:rPr>
          <w:rFonts w:asciiTheme="majorHAnsi" w:hAnsiTheme="majorHAnsi"/>
          <w:sz w:val="24"/>
          <w:szCs w:val="24"/>
          <w:lang w:bidi="ar-BH"/>
        </w:rPr>
        <w:t>.</w:t>
      </w:r>
      <w:r w:rsidR="00C771EB" w:rsidRPr="001A5F7E">
        <w:rPr>
          <w:rFonts w:asciiTheme="majorHAnsi" w:hAnsiTheme="majorHAnsi"/>
          <w:sz w:val="24"/>
          <w:szCs w:val="24"/>
          <w:lang w:bidi="ar-BH"/>
        </w:rPr>
        <w:t xml:space="preserve"> The highest weight was women weighing 56 (7.9%, three people), 60 (7.9%, three people), 62 kg (7.9%, three people) and 73 kg (7.9%, three people). ) Were registered. Among these, the lowest weight belonged to a woman with a value of 47 kg (2.6%) and the highest weight belonged to a woman weighing 97 kg (2.6%).</w:t>
      </w:r>
    </w:p>
    <w:p w14:paraId="46FD363B" w14:textId="77777777" w:rsidR="001A5F7E" w:rsidRPr="008C12C8" w:rsidRDefault="00C771EB" w:rsidP="002F51BF">
      <w:pPr>
        <w:spacing w:line="480" w:lineRule="auto"/>
        <w:jc w:val="both"/>
        <w:rPr>
          <w:rFonts w:asciiTheme="majorHAnsi" w:hAnsiTheme="majorHAnsi"/>
          <w:sz w:val="24"/>
          <w:szCs w:val="24"/>
          <w:lang w:bidi="ar-BH"/>
        </w:rPr>
      </w:pPr>
      <w:r w:rsidRPr="001A5F7E">
        <w:rPr>
          <w:rFonts w:asciiTheme="majorHAnsi" w:hAnsiTheme="majorHAnsi"/>
          <w:sz w:val="24"/>
          <w:szCs w:val="24"/>
          <w:lang w:bidi="ar-BH"/>
        </w:rPr>
        <w:t>Among the participants' heights, the lowest height was related to two women with a height of 150 cm (5.3%) and the highest height was related to a woman with a height of 176 (2.6%) and the highest frequency was related to five women with a height of 168 ( 13.2%) has been registered.</w:t>
      </w:r>
    </w:p>
    <w:p w14:paraId="7B16453B" w14:textId="77777777" w:rsidR="0075318C" w:rsidRPr="004B2711" w:rsidRDefault="0075318C" w:rsidP="002F51BF">
      <w:pPr>
        <w:spacing w:after="0" w:line="480" w:lineRule="auto"/>
        <w:jc w:val="both"/>
        <w:rPr>
          <w:rFonts w:asciiTheme="majorHAnsi" w:hAnsiTheme="majorHAnsi" w:cstheme="majorHAnsi"/>
          <w:b/>
          <w:bCs/>
          <w:sz w:val="24"/>
          <w:szCs w:val="24"/>
        </w:rPr>
      </w:pPr>
      <w:r w:rsidRPr="004B2711">
        <w:rPr>
          <w:rFonts w:asciiTheme="majorHAnsi" w:hAnsiTheme="majorHAnsi" w:cstheme="majorHAnsi"/>
          <w:b/>
          <w:bCs/>
          <w:sz w:val="24"/>
          <w:szCs w:val="24"/>
        </w:rPr>
        <w:t>Table 1:</w:t>
      </w:r>
    </w:p>
    <w:p w14:paraId="206AD36F" w14:textId="77777777" w:rsidR="0075318C" w:rsidRPr="004B2711" w:rsidRDefault="0075318C" w:rsidP="002F51BF">
      <w:pPr>
        <w:pBdr>
          <w:bottom w:val="single" w:sz="4" w:space="1" w:color="auto"/>
        </w:pBdr>
        <w:spacing w:after="0" w:line="480" w:lineRule="auto"/>
        <w:jc w:val="both"/>
        <w:rPr>
          <w:rFonts w:asciiTheme="majorHAnsi" w:hAnsiTheme="majorHAnsi" w:cstheme="majorHAnsi"/>
          <w:b/>
          <w:bCs/>
          <w:sz w:val="24"/>
          <w:szCs w:val="24"/>
        </w:rPr>
      </w:pPr>
      <w:r w:rsidRPr="004B2711">
        <w:rPr>
          <w:rFonts w:asciiTheme="majorHAnsi" w:hAnsiTheme="majorHAnsi" w:cstheme="majorHAnsi"/>
          <w:b/>
          <w:bCs/>
          <w:sz w:val="24"/>
          <w:szCs w:val="24"/>
        </w:rPr>
        <w:t>Demographic Information about Participants</w:t>
      </w:r>
      <w:r w:rsidR="00EF4FDB">
        <w:rPr>
          <w:rFonts w:asciiTheme="majorHAnsi" w:hAnsiTheme="majorHAnsi" w:cstheme="majorHAnsi"/>
          <w:b/>
          <w:bCs/>
          <w:sz w:val="24"/>
          <w:szCs w:val="24"/>
        </w:rPr>
        <w:t xml:space="preserve"> (N=38)</w:t>
      </w:r>
    </w:p>
    <w:p w14:paraId="3D3E0B7D" w14:textId="77777777" w:rsidR="0075318C" w:rsidRPr="004B2711" w:rsidRDefault="0075318C" w:rsidP="002F51BF">
      <w:pPr>
        <w:spacing w:after="0" w:line="480" w:lineRule="auto"/>
        <w:jc w:val="both"/>
        <w:rPr>
          <w:rFonts w:asciiTheme="majorHAnsi" w:hAnsiTheme="majorHAnsi" w:cstheme="majorHAnsi"/>
          <w:b/>
          <w:bCs/>
          <w:sz w:val="24"/>
          <w:szCs w:val="24"/>
        </w:rPr>
      </w:pPr>
    </w:p>
    <w:p w14:paraId="104B7CCD" w14:textId="77777777" w:rsidR="0075318C" w:rsidRPr="004B2711" w:rsidRDefault="0075318C" w:rsidP="002F51BF">
      <w:pPr>
        <w:pBdr>
          <w:bottom w:val="single" w:sz="4" w:space="1" w:color="auto"/>
        </w:pBdr>
        <w:spacing w:after="0" w:line="480" w:lineRule="auto"/>
        <w:jc w:val="both"/>
        <w:rPr>
          <w:rFonts w:asciiTheme="majorHAnsi" w:hAnsiTheme="majorHAnsi" w:cstheme="majorHAnsi"/>
          <w:b/>
          <w:bCs/>
          <w:sz w:val="24"/>
          <w:szCs w:val="24"/>
        </w:rPr>
      </w:pPr>
      <w:r w:rsidRPr="004B2711">
        <w:rPr>
          <w:rFonts w:asciiTheme="majorHAnsi" w:hAnsiTheme="majorHAnsi" w:cstheme="majorHAnsi"/>
          <w:b/>
          <w:bCs/>
          <w:sz w:val="24"/>
          <w:szCs w:val="24"/>
        </w:rPr>
        <w:t xml:space="preserve">Items                                                   </w:t>
      </w:r>
      <w:r w:rsidR="00DF1D21">
        <w:rPr>
          <w:rFonts w:asciiTheme="majorHAnsi" w:hAnsiTheme="majorHAnsi" w:cstheme="majorHAnsi"/>
          <w:b/>
          <w:bCs/>
          <w:sz w:val="24"/>
          <w:szCs w:val="24"/>
        </w:rPr>
        <w:t xml:space="preserve">                     </w:t>
      </w:r>
      <w:r w:rsidRPr="004B2711">
        <w:rPr>
          <w:rFonts w:asciiTheme="majorHAnsi" w:hAnsiTheme="majorHAnsi" w:cstheme="majorHAnsi"/>
          <w:b/>
          <w:bCs/>
          <w:sz w:val="24"/>
          <w:szCs w:val="24"/>
        </w:rPr>
        <w:t xml:space="preserve">   </w:t>
      </w:r>
      <w:r w:rsidR="00720333">
        <w:rPr>
          <w:rFonts w:asciiTheme="majorHAnsi" w:hAnsiTheme="majorHAnsi" w:cstheme="majorHAnsi"/>
          <w:b/>
          <w:bCs/>
          <w:sz w:val="24"/>
          <w:szCs w:val="24"/>
        </w:rPr>
        <w:t xml:space="preserve">                                                              </w:t>
      </w:r>
      <w:r w:rsidRPr="004B2711">
        <w:rPr>
          <w:rFonts w:asciiTheme="majorHAnsi" w:hAnsiTheme="majorHAnsi" w:cstheme="majorHAnsi"/>
          <w:b/>
          <w:bCs/>
          <w:sz w:val="24"/>
          <w:szCs w:val="24"/>
        </w:rPr>
        <w:t>Frequency %</w:t>
      </w:r>
    </w:p>
    <w:p w14:paraId="3AFF7567" w14:textId="77777777" w:rsidR="0075318C" w:rsidRPr="001A5F7E" w:rsidRDefault="004B2711" w:rsidP="002F51BF">
      <w:pPr>
        <w:spacing w:line="480" w:lineRule="auto"/>
        <w:jc w:val="both"/>
        <w:rPr>
          <w:rFonts w:asciiTheme="majorHAnsi" w:hAnsiTheme="majorHAnsi" w:cstheme="majorHAnsi"/>
          <w:b/>
          <w:bCs/>
          <w:color w:val="000000" w:themeColor="text1"/>
          <w:sz w:val="24"/>
          <w:szCs w:val="24"/>
          <w:lang w:bidi="ar-BH"/>
        </w:rPr>
      </w:pPr>
      <w:r w:rsidRPr="001A5F7E">
        <w:rPr>
          <w:rFonts w:asciiTheme="majorHAnsi" w:hAnsiTheme="majorHAnsi" w:cstheme="majorHAnsi"/>
          <w:b/>
          <w:bCs/>
          <w:color w:val="000000" w:themeColor="text1"/>
          <w:sz w:val="24"/>
          <w:szCs w:val="24"/>
          <w:lang w:bidi="ar-BH"/>
        </w:rPr>
        <w:t>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116B8" w14:paraId="6406C486" w14:textId="77777777" w:rsidTr="00237C96">
        <w:tc>
          <w:tcPr>
            <w:tcW w:w="4675" w:type="dxa"/>
          </w:tcPr>
          <w:p w14:paraId="7547BB58" w14:textId="77777777" w:rsidR="00D116B8" w:rsidRPr="00EF4FDB" w:rsidRDefault="00D116B8"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25</w:t>
            </w:r>
          </w:p>
        </w:tc>
        <w:tc>
          <w:tcPr>
            <w:tcW w:w="4675" w:type="dxa"/>
          </w:tcPr>
          <w:p w14:paraId="5BEB1162" w14:textId="77777777" w:rsidR="00D116B8" w:rsidRPr="00EF4FDB" w:rsidRDefault="00D116B8" w:rsidP="001C3174">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1 (2.6%)</w:t>
            </w:r>
          </w:p>
        </w:tc>
      </w:tr>
      <w:tr w:rsidR="00D41016" w14:paraId="2004FA01" w14:textId="77777777" w:rsidTr="00237C96">
        <w:tc>
          <w:tcPr>
            <w:tcW w:w="4675" w:type="dxa"/>
          </w:tcPr>
          <w:p w14:paraId="72AE4668" w14:textId="77777777" w:rsidR="00D41016" w:rsidRPr="00EF4FDB" w:rsidRDefault="00D41016"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27</w:t>
            </w:r>
          </w:p>
        </w:tc>
        <w:tc>
          <w:tcPr>
            <w:tcW w:w="4675" w:type="dxa"/>
          </w:tcPr>
          <w:p w14:paraId="22CFFC0B" w14:textId="77777777" w:rsidR="00D41016" w:rsidRPr="00EF4FDB" w:rsidRDefault="00D41016" w:rsidP="001C3174">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2 (5.3%)</w:t>
            </w:r>
          </w:p>
        </w:tc>
      </w:tr>
      <w:tr w:rsidR="00D116B8" w14:paraId="1FF51699" w14:textId="77777777" w:rsidTr="00237C96">
        <w:tc>
          <w:tcPr>
            <w:tcW w:w="4675" w:type="dxa"/>
          </w:tcPr>
          <w:p w14:paraId="79F7C131" w14:textId="77777777" w:rsidR="00D116B8" w:rsidRPr="00EF4FDB" w:rsidRDefault="00D116B8"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28</w:t>
            </w:r>
          </w:p>
        </w:tc>
        <w:tc>
          <w:tcPr>
            <w:tcW w:w="4675" w:type="dxa"/>
          </w:tcPr>
          <w:p w14:paraId="30BB63EC" w14:textId="77777777" w:rsidR="00D116B8" w:rsidRPr="00EF4FDB" w:rsidRDefault="00D41016" w:rsidP="001C3174">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5</w:t>
            </w:r>
            <w:r w:rsidR="00D116B8" w:rsidRPr="00EF4FDB">
              <w:rPr>
                <w:rFonts w:asciiTheme="majorHAnsi" w:hAnsiTheme="majorHAnsi" w:cstheme="majorHAnsi"/>
                <w:color w:val="000000" w:themeColor="text1"/>
                <w:sz w:val="24"/>
                <w:szCs w:val="24"/>
                <w:lang w:bidi="ar-BH"/>
              </w:rPr>
              <w:t xml:space="preserve"> (</w:t>
            </w:r>
            <w:r w:rsidR="006C612C" w:rsidRPr="00EF4FDB">
              <w:rPr>
                <w:rFonts w:asciiTheme="majorHAnsi" w:hAnsiTheme="majorHAnsi" w:cstheme="majorHAnsi"/>
                <w:color w:val="000000" w:themeColor="text1"/>
                <w:sz w:val="24"/>
                <w:szCs w:val="24"/>
                <w:lang w:bidi="ar-BH"/>
              </w:rPr>
              <w:t>1</w:t>
            </w:r>
            <w:r w:rsidRPr="00EF4FDB">
              <w:rPr>
                <w:rFonts w:asciiTheme="majorHAnsi" w:hAnsiTheme="majorHAnsi" w:cstheme="majorHAnsi"/>
                <w:color w:val="000000" w:themeColor="text1"/>
                <w:sz w:val="24"/>
                <w:szCs w:val="24"/>
                <w:lang w:bidi="ar-BH"/>
              </w:rPr>
              <w:t>3</w:t>
            </w:r>
            <w:r w:rsidR="006C612C" w:rsidRPr="00EF4FDB">
              <w:rPr>
                <w:rFonts w:asciiTheme="majorHAnsi" w:hAnsiTheme="majorHAnsi" w:cstheme="majorHAnsi"/>
                <w:color w:val="000000" w:themeColor="text1"/>
                <w:sz w:val="24"/>
                <w:szCs w:val="24"/>
                <w:lang w:bidi="ar-BH"/>
              </w:rPr>
              <w:t>.</w:t>
            </w:r>
            <w:r w:rsidRPr="00EF4FDB">
              <w:rPr>
                <w:rFonts w:asciiTheme="majorHAnsi" w:hAnsiTheme="majorHAnsi" w:cstheme="majorHAnsi"/>
                <w:color w:val="000000" w:themeColor="text1"/>
                <w:sz w:val="24"/>
                <w:szCs w:val="24"/>
                <w:lang w:bidi="ar-BH"/>
              </w:rPr>
              <w:t>2</w:t>
            </w:r>
            <w:r w:rsidR="00D116B8" w:rsidRPr="00EF4FDB">
              <w:rPr>
                <w:rFonts w:asciiTheme="majorHAnsi" w:hAnsiTheme="majorHAnsi" w:cstheme="majorHAnsi"/>
                <w:color w:val="000000" w:themeColor="text1"/>
                <w:sz w:val="24"/>
                <w:szCs w:val="24"/>
                <w:lang w:bidi="ar-BH"/>
              </w:rPr>
              <w:t>%)</w:t>
            </w:r>
          </w:p>
        </w:tc>
      </w:tr>
      <w:tr w:rsidR="00D116B8" w14:paraId="2A1EBB96" w14:textId="77777777" w:rsidTr="00237C96">
        <w:tc>
          <w:tcPr>
            <w:tcW w:w="4675" w:type="dxa"/>
          </w:tcPr>
          <w:p w14:paraId="1870B876" w14:textId="77777777" w:rsidR="00D116B8" w:rsidRPr="00EF4FDB" w:rsidRDefault="00D116B8"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29</w:t>
            </w:r>
          </w:p>
        </w:tc>
        <w:tc>
          <w:tcPr>
            <w:tcW w:w="4675" w:type="dxa"/>
          </w:tcPr>
          <w:p w14:paraId="37614848" w14:textId="77777777" w:rsidR="00D116B8" w:rsidRPr="00EF4FDB" w:rsidRDefault="00D41016" w:rsidP="001C3174">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6</w:t>
            </w:r>
            <w:r w:rsidR="00D116B8" w:rsidRPr="00EF4FDB">
              <w:rPr>
                <w:rFonts w:asciiTheme="majorHAnsi" w:hAnsiTheme="majorHAnsi" w:cstheme="majorHAnsi"/>
                <w:color w:val="000000" w:themeColor="text1"/>
                <w:sz w:val="24"/>
                <w:szCs w:val="24"/>
                <w:lang w:bidi="ar-BH"/>
              </w:rPr>
              <w:t xml:space="preserve"> (</w:t>
            </w:r>
            <w:r w:rsidR="006C612C" w:rsidRPr="00EF4FDB">
              <w:rPr>
                <w:rFonts w:asciiTheme="majorHAnsi" w:hAnsiTheme="majorHAnsi" w:cstheme="majorHAnsi"/>
                <w:color w:val="000000" w:themeColor="text1"/>
                <w:sz w:val="24"/>
                <w:szCs w:val="24"/>
                <w:lang w:bidi="ar-BH"/>
              </w:rPr>
              <w:t>1</w:t>
            </w:r>
            <w:r w:rsidRPr="00EF4FDB">
              <w:rPr>
                <w:rFonts w:asciiTheme="majorHAnsi" w:hAnsiTheme="majorHAnsi" w:cstheme="majorHAnsi"/>
                <w:color w:val="000000" w:themeColor="text1"/>
                <w:sz w:val="24"/>
                <w:szCs w:val="24"/>
                <w:lang w:bidi="ar-BH"/>
              </w:rPr>
              <w:t>5</w:t>
            </w:r>
            <w:r w:rsidR="006C612C" w:rsidRPr="00EF4FDB">
              <w:rPr>
                <w:rFonts w:asciiTheme="majorHAnsi" w:hAnsiTheme="majorHAnsi" w:cstheme="majorHAnsi"/>
                <w:color w:val="000000" w:themeColor="text1"/>
                <w:sz w:val="24"/>
                <w:szCs w:val="24"/>
                <w:lang w:bidi="ar-BH"/>
              </w:rPr>
              <w:t>.</w:t>
            </w:r>
            <w:r w:rsidRPr="00EF4FDB">
              <w:rPr>
                <w:rFonts w:asciiTheme="majorHAnsi" w:hAnsiTheme="majorHAnsi" w:cstheme="majorHAnsi"/>
                <w:color w:val="000000" w:themeColor="text1"/>
                <w:sz w:val="24"/>
                <w:szCs w:val="24"/>
                <w:lang w:bidi="ar-BH"/>
              </w:rPr>
              <w:t>8</w:t>
            </w:r>
            <w:r w:rsidR="00D116B8" w:rsidRPr="00EF4FDB">
              <w:rPr>
                <w:rFonts w:asciiTheme="majorHAnsi" w:hAnsiTheme="majorHAnsi" w:cstheme="majorHAnsi"/>
                <w:color w:val="000000" w:themeColor="text1"/>
                <w:sz w:val="24"/>
                <w:szCs w:val="24"/>
                <w:lang w:bidi="ar-BH"/>
              </w:rPr>
              <w:t>%)</w:t>
            </w:r>
          </w:p>
        </w:tc>
      </w:tr>
      <w:tr w:rsidR="00D116B8" w14:paraId="7D0AD352" w14:textId="77777777" w:rsidTr="00237C96">
        <w:tc>
          <w:tcPr>
            <w:tcW w:w="4675" w:type="dxa"/>
          </w:tcPr>
          <w:p w14:paraId="780F43A1" w14:textId="77777777" w:rsidR="00D116B8" w:rsidRPr="00EF4FDB" w:rsidRDefault="00D116B8"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30</w:t>
            </w:r>
          </w:p>
        </w:tc>
        <w:tc>
          <w:tcPr>
            <w:tcW w:w="4675" w:type="dxa"/>
          </w:tcPr>
          <w:p w14:paraId="7CA26508" w14:textId="77777777" w:rsidR="00D116B8" w:rsidRPr="00EF4FDB" w:rsidRDefault="00D116B8" w:rsidP="001C3174">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4 (10.5%)</w:t>
            </w:r>
          </w:p>
        </w:tc>
      </w:tr>
      <w:tr w:rsidR="006C612C" w14:paraId="2830AC7E" w14:textId="77777777" w:rsidTr="00237C96">
        <w:tc>
          <w:tcPr>
            <w:tcW w:w="4675" w:type="dxa"/>
          </w:tcPr>
          <w:p w14:paraId="2359F4E4" w14:textId="77777777" w:rsidR="006C612C" w:rsidRPr="00EF4FDB" w:rsidRDefault="006C612C"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31</w:t>
            </w:r>
          </w:p>
        </w:tc>
        <w:tc>
          <w:tcPr>
            <w:tcW w:w="4675" w:type="dxa"/>
          </w:tcPr>
          <w:p w14:paraId="4D148B4B" w14:textId="77777777" w:rsidR="006C612C" w:rsidRPr="00EF4FDB" w:rsidRDefault="006C612C" w:rsidP="001C3174">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6 (15.8%)</w:t>
            </w:r>
          </w:p>
        </w:tc>
      </w:tr>
      <w:tr w:rsidR="006C612C" w14:paraId="2AA506A9" w14:textId="77777777" w:rsidTr="00237C96">
        <w:tc>
          <w:tcPr>
            <w:tcW w:w="4675" w:type="dxa"/>
          </w:tcPr>
          <w:p w14:paraId="6E5614FE" w14:textId="77777777" w:rsidR="006C612C" w:rsidRPr="00EF4FDB" w:rsidRDefault="006C612C"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32</w:t>
            </w:r>
          </w:p>
        </w:tc>
        <w:tc>
          <w:tcPr>
            <w:tcW w:w="4675" w:type="dxa"/>
          </w:tcPr>
          <w:p w14:paraId="77704F74" w14:textId="77777777" w:rsidR="006C612C" w:rsidRPr="00EF4FDB" w:rsidRDefault="006C612C" w:rsidP="001C3174">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2 (5.3%)</w:t>
            </w:r>
          </w:p>
        </w:tc>
      </w:tr>
      <w:tr w:rsidR="006C612C" w14:paraId="43746878" w14:textId="77777777" w:rsidTr="00237C96">
        <w:tc>
          <w:tcPr>
            <w:tcW w:w="4675" w:type="dxa"/>
          </w:tcPr>
          <w:p w14:paraId="17FD3C11" w14:textId="77777777" w:rsidR="006C612C" w:rsidRPr="00EF4FDB" w:rsidRDefault="006C612C"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34</w:t>
            </w:r>
          </w:p>
        </w:tc>
        <w:tc>
          <w:tcPr>
            <w:tcW w:w="4675" w:type="dxa"/>
          </w:tcPr>
          <w:p w14:paraId="68F61444" w14:textId="77777777" w:rsidR="006C612C" w:rsidRPr="00EF4FDB" w:rsidRDefault="006C612C" w:rsidP="001C3174">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3 (7.9%)</w:t>
            </w:r>
          </w:p>
        </w:tc>
      </w:tr>
      <w:tr w:rsidR="006C612C" w14:paraId="3A84C279" w14:textId="77777777" w:rsidTr="00237C96">
        <w:tc>
          <w:tcPr>
            <w:tcW w:w="4675" w:type="dxa"/>
          </w:tcPr>
          <w:p w14:paraId="63D88F6B" w14:textId="77777777" w:rsidR="006C612C" w:rsidRPr="00EF4FDB" w:rsidRDefault="006C612C"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35</w:t>
            </w:r>
          </w:p>
        </w:tc>
        <w:tc>
          <w:tcPr>
            <w:tcW w:w="4675" w:type="dxa"/>
          </w:tcPr>
          <w:p w14:paraId="0602F52F" w14:textId="77777777" w:rsidR="006C612C" w:rsidRPr="00EF4FDB" w:rsidRDefault="006C612C" w:rsidP="001C3174">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3 (7.9%)</w:t>
            </w:r>
          </w:p>
        </w:tc>
      </w:tr>
      <w:tr w:rsidR="006C612C" w14:paraId="2E425943" w14:textId="77777777" w:rsidTr="00237C96">
        <w:tc>
          <w:tcPr>
            <w:tcW w:w="4675" w:type="dxa"/>
          </w:tcPr>
          <w:p w14:paraId="122570DB" w14:textId="77777777" w:rsidR="006C612C" w:rsidRPr="00EF4FDB" w:rsidRDefault="006C612C"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36</w:t>
            </w:r>
          </w:p>
        </w:tc>
        <w:tc>
          <w:tcPr>
            <w:tcW w:w="4675" w:type="dxa"/>
          </w:tcPr>
          <w:p w14:paraId="41672D51" w14:textId="77777777" w:rsidR="006C612C" w:rsidRPr="00EF4FDB" w:rsidRDefault="006C612C" w:rsidP="001C3174">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2 (5.3%)</w:t>
            </w:r>
          </w:p>
        </w:tc>
      </w:tr>
      <w:tr w:rsidR="006C612C" w14:paraId="5ED6930A" w14:textId="77777777" w:rsidTr="00237C96">
        <w:tc>
          <w:tcPr>
            <w:tcW w:w="4675" w:type="dxa"/>
          </w:tcPr>
          <w:p w14:paraId="42673B34" w14:textId="77777777" w:rsidR="006C612C" w:rsidRPr="00EF4FDB" w:rsidRDefault="006C612C"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37</w:t>
            </w:r>
          </w:p>
        </w:tc>
        <w:tc>
          <w:tcPr>
            <w:tcW w:w="4675" w:type="dxa"/>
          </w:tcPr>
          <w:p w14:paraId="0D5707E5" w14:textId="77777777" w:rsidR="006C612C" w:rsidRPr="00EF4FDB" w:rsidRDefault="006C612C" w:rsidP="001C3174">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3 (7.9%)</w:t>
            </w:r>
          </w:p>
        </w:tc>
      </w:tr>
      <w:tr w:rsidR="006C612C" w14:paraId="52F6BB10" w14:textId="77777777" w:rsidTr="00237C96">
        <w:tc>
          <w:tcPr>
            <w:tcW w:w="4675" w:type="dxa"/>
          </w:tcPr>
          <w:p w14:paraId="68D3BEF9" w14:textId="77777777" w:rsidR="006C612C" w:rsidRPr="00EF4FDB" w:rsidRDefault="006C612C"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42</w:t>
            </w:r>
          </w:p>
        </w:tc>
        <w:tc>
          <w:tcPr>
            <w:tcW w:w="4675" w:type="dxa"/>
          </w:tcPr>
          <w:p w14:paraId="1E523638" w14:textId="77777777" w:rsidR="006C612C" w:rsidRPr="00EF4FDB" w:rsidRDefault="006C612C" w:rsidP="001C3174">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1 (2.6%)</w:t>
            </w:r>
          </w:p>
        </w:tc>
      </w:tr>
    </w:tbl>
    <w:p w14:paraId="5E7341E8" w14:textId="77777777" w:rsidR="00414043" w:rsidRPr="008C12C8" w:rsidRDefault="00414043" w:rsidP="002F51BF">
      <w:pPr>
        <w:spacing w:line="480" w:lineRule="auto"/>
        <w:jc w:val="both"/>
        <w:rPr>
          <w:rFonts w:asciiTheme="majorHAnsi" w:hAnsiTheme="majorHAnsi" w:cstheme="majorHAnsi"/>
          <w:color w:val="000000" w:themeColor="text1"/>
          <w:sz w:val="24"/>
          <w:szCs w:val="24"/>
          <w:lang w:bidi="ar-BH"/>
        </w:rPr>
      </w:pPr>
      <w:r w:rsidRPr="008C12C8">
        <w:rPr>
          <w:rFonts w:asciiTheme="majorHAnsi" w:hAnsiTheme="majorHAnsi" w:cstheme="majorHAnsi"/>
          <w:color w:val="000000" w:themeColor="text1"/>
          <w:sz w:val="24"/>
          <w:szCs w:val="24"/>
          <w:lang w:bidi="ar-BH"/>
        </w:rPr>
        <w:t>Birth Place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14043" w14:paraId="422120F9" w14:textId="77777777" w:rsidTr="002D71D8">
        <w:tc>
          <w:tcPr>
            <w:tcW w:w="4675" w:type="dxa"/>
          </w:tcPr>
          <w:p w14:paraId="06B44D1B" w14:textId="77777777" w:rsidR="00414043" w:rsidRPr="00EF4FDB" w:rsidRDefault="00414043"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Kish Island</w:t>
            </w:r>
          </w:p>
        </w:tc>
        <w:tc>
          <w:tcPr>
            <w:tcW w:w="4675" w:type="dxa"/>
          </w:tcPr>
          <w:p w14:paraId="4DFEC6E5" w14:textId="77777777" w:rsidR="00414043" w:rsidRPr="00EF4FDB" w:rsidRDefault="002D71D8" w:rsidP="00AC514B">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35 (92.1%)</w:t>
            </w:r>
          </w:p>
        </w:tc>
      </w:tr>
      <w:tr w:rsidR="00414043" w14:paraId="5B922E40" w14:textId="77777777" w:rsidTr="002D71D8">
        <w:tc>
          <w:tcPr>
            <w:tcW w:w="4675" w:type="dxa"/>
          </w:tcPr>
          <w:p w14:paraId="0BFACBE0" w14:textId="77777777" w:rsidR="00414043" w:rsidRPr="00EF4FDB" w:rsidRDefault="00414043" w:rsidP="002F51BF">
            <w:pPr>
              <w:spacing w:line="480" w:lineRule="auto"/>
              <w:jc w:val="both"/>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Other Cities</w:t>
            </w:r>
          </w:p>
        </w:tc>
        <w:tc>
          <w:tcPr>
            <w:tcW w:w="4675" w:type="dxa"/>
          </w:tcPr>
          <w:p w14:paraId="2F6BF491" w14:textId="77777777" w:rsidR="00414043" w:rsidRPr="00EF4FDB" w:rsidRDefault="002D71D8" w:rsidP="00AC514B">
            <w:pPr>
              <w:spacing w:line="480" w:lineRule="auto"/>
              <w:jc w:val="right"/>
              <w:rPr>
                <w:rFonts w:asciiTheme="majorHAnsi" w:hAnsiTheme="majorHAnsi" w:cstheme="majorHAnsi"/>
                <w:color w:val="000000" w:themeColor="text1"/>
                <w:sz w:val="24"/>
                <w:szCs w:val="24"/>
                <w:lang w:bidi="ar-BH"/>
              </w:rPr>
            </w:pPr>
            <w:r w:rsidRPr="00EF4FDB">
              <w:rPr>
                <w:rFonts w:asciiTheme="majorHAnsi" w:hAnsiTheme="majorHAnsi" w:cstheme="majorHAnsi"/>
                <w:color w:val="000000" w:themeColor="text1"/>
                <w:sz w:val="24"/>
                <w:szCs w:val="24"/>
                <w:lang w:bidi="ar-BH"/>
              </w:rPr>
              <w:t>3 (7.9%)</w:t>
            </w:r>
          </w:p>
        </w:tc>
      </w:tr>
    </w:tbl>
    <w:p w14:paraId="12052359" w14:textId="77777777" w:rsidR="008C12C8" w:rsidRDefault="008C12C8" w:rsidP="002F51BF">
      <w:pPr>
        <w:spacing w:after="0" w:line="480" w:lineRule="auto"/>
        <w:jc w:val="both"/>
        <w:rPr>
          <w:rFonts w:asciiTheme="majorHAnsi" w:hAnsiTheme="majorHAnsi" w:cstheme="majorBidi"/>
          <w:b/>
          <w:bCs/>
          <w:sz w:val="24"/>
          <w:szCs w:val="24"/>
        </w:rPr>
      </w:pPr>
    </w:p>
    <w:p w14:paraId="6A29B57E" w14:textId="77777777" w:rsidR="00A05FA0" w:rsidRPr="001A5F7E" w:rsidRDefault="00A05FA0" w:rsidP="002F51BF">
      <w:pPr>
        <w:spacing w:after="0" w:line="480" w:lineRule="auto"/>
        <w:jc w:val="both"/>
        <w:rPr>
          <w:rFonts w:asciiTheme="majorHAnsi" w:hAnsiTheme="majorHAnsi" w:cstheme="majorBidi"/>
          <w:b/>
          <w:bCs/>
          <w:sz w:val="24"/>
          <w:szCs w:val="24"/>
          <w:lang w:bidi="fa-IR"/>
        </w:rPr>
      </w:pPr>
      <w:r w:rsidRPr="001A5F7E">
        <w:rPr>
          <w:rFonts w:asciiTheme="majorHAnsi" w:hAnsiTheme="majorHAnsi" w:cstheme="majorBidi"/>
          <w:sz w:val="24"/>
          <w:szCs w:val="24"/>
          <w:lang w:bidi="fa-IR"/>
        </w:rPr>
        <w:t xml:space="preserve">1. </w:t>
      </w:r>
      <w:r w:rsidRPr="001A5F7E">
        <w:rPr>
          <w:rFonts w:asciiTheme="majorHAnsi" w:hAnsiTheme="majorHAnsi"/>
          <w:b/>
          <w:bCs/>
          <w:sz w:val="24"/>
          <w:szCs w:val="24"/>
        </w:rPr>
        <w:t>Do you have any special dietary requirements (</w:t>
      </w:r>
      <w:proofErr w:type="spellStart"/>
      <w:r w:rsidRPr="001A5F7E">
        <w:rPr>
          <w:rFonts w:asciiTheme="majorHAnsi" w:hAnsiTheme="majorHAnsi"/>
          <w:b/>
          <w:bCs/>
          <w:sz w:val="24"/>
          <w:szCs w:val="24"/>
        </w:rPr>
        <w:t>eg</w:t>
      </w:r>
      <w:proofErr w:type="spellEnd"/>
      <w:r w:rsidRPr="001A5F7E">
        <w:rPr>
          <w:rFonts w:asciiTheme="majorHAnsi" w:hAnsiTheme="majorHAnsi"/>
          <w:b/>
          <w:bCs/>
          <w:sz w:val="24"/>
          <w:szCs w:val="24"/>
        </w:rPr>
        <w:t xml:space="preserve">. vegetarian, vegan, allergies)?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05FA0" w:rsidRPr="00A05FA0" w14:paraId="34396907" w14:textId="77777777" w:rsidTr="00A05FA0">
        <w:tc>
          <w:tcPr>
            <w:tcW w:w="4675" w:type="dxa"/>
          </w:tcPr>
          <w:p w14:paraId="5D248A66" w14:textId="77777777" w:rsidR="00A05FA0" w:rsidRPr="00A05FA0" w:rsidRDefault="00A05FA0" w:rsidP="002F51BF">
            <w:pPr>
              <w:spacing w:line="480" w:lineRule="auto"/>
              <w:jc w:val="both"/>
              <w:rPr>
                <w:rFonts w:asciiTheme="majorHAnsi" w:hAnsiTheme="majorHAnsi" w:cstheme="majorHAnsi"/>
                <w:color w:val="000000" w:themeColor="text1"/>
                <w:sz w:val="24"/>
                <w:szCs w:val="24"/>
                <w:lang w:bidi="ar-BH"/>
              </w:rPr>
            </w:pPr>
            <w:r w:rsidRPr="00A05FA0">
              <w:rPr>
                <w:rFonts w:asciiTheme="majorHAnsi" w:hAnsiTheme="majorHAnsi" w:cstheme="majorHAnsi"/>
                <w:color w:val="000000" w:themeColor="text1"/>
                <w:sz w:val="24"/>
                <w:szCs w:val="24"/>
                <w:lang w:bidi="ar-BH"/>
              </w:rPr>
              <w:t>Normal Diet</w:t>
            </w:r>
          </w:p>
        </w:tc>
        <w:tc>
          <w:tcPr>
            <w:tcW w:w="4675" w:type="dxa"/>
          </w:tcPr>
          <w:p w14:paraId="5DDE4CE9" w14:textId="77777777" w:rsidR="00A05FA0" w:rsidRPr="00A05FA0" w:rsidRDefault="00A05FA0" w:rsidP="00AC514B">
            <w:pPr>
              <w:spacing w:line="480" w:lineRule="auto"/>
              <w:jc w:val="right"/>
              <w:rPr>
                <w:rFonts w:asciiTheme="majorHAnsi" w:hAnsiTheme="majorHAnsi" w:cstheme="majorHAnsi"/>
                <w:color w:val="000000" w:themeColor="text1"/>
                <w:sz w:val="24"/>
                <w:szCs w:val="24"/>
                <w:lang w:bidi="ar-BH"/>
              </w:rPr>
            </w:pPr>
            <w:r w:rsidRPr="00A05FA0">
              <w:rPr>
                <w:rFonts w:asciiTheme="majorHAnsi" w:hAnsiTheme="majorHAnsi" w:cstheme="majorHAnsi"/>
                <w:color w:val="000000" w:themeColor="text1"/>
                <w:sz w:val="24"/>
                <w:szCs w:val="24"/>
                <w:lang w:bidi="ar-BH"/>
              </w:rPr>
              <w:t>35 (92.1%)</w:t>
            </w:r>
          </w:p>
        </w:tc>
      </w:tr>
      <w:tr w:rsidR="00A05FA0" w:rsidRPr="00A05FA0" w14:paraId="7CDCB522" w14:textId="77777777" w:rsidTr="00A05FA0">
        <w:tc>
          <w:tcPr>
            <w:tcW w:w="4675" w:type="dxa"/>
          </w:tcPr>
          <w:p w14:paraId="197EF7FA" w14:textId="77777777" w:rsidR="00A05FA0" w:rsidRPr="00A05FA0" w:rsidRDefault="00A05FA0" w:rsidP="002F51BF">
            <w:pPr>
              <w:spacing w:line="480" w:lineRule="auto"/>
              <w:jc w:val="both"/>
              <w:rPr>
                <w:rFonts w:asciiTheme="majorHAnsi" w:hAnsiTheme="majorHAnsi" w:cstheme="majorHAnsi"/>
                <w:color w:val="000000" w:themeColor="text1"/>
                <w:sz w:val="24"/>
                <w:szCs w:val="24"/>
                <w:lang w:bidi="ar-BH"/>
              </w:rPr>
            </w:pPr>
            <w:r w:rsidRPr="00A05FA0">
              <w:rPr>
                <w:rFonts w:asciiTheme="majorHAnsi" w:hAnsiTheme="majorHAnsi" w:cstheme="majorHAnsi"/>
                <w:color w:val="000000" w:themeColor="text1"/>
                <w:sz w:val="24"/>
                <w:szCs w:val="24"/>
                <w:lang w:bidi="ar-BH"/>
              </w:rPr>
              <w:lastRenderedPageBreak/>
              <w:t>Vegetarian Diet</w:t>
            </w:r>
          </w:p>
        </w:tc>
        <w:tc>
          <w:tcPr>
            <w:tcW w:w="4675" w:type="dxa"/>
          </w:tcPr>
          <w:p w14:paraId="36FC01C5" w14:textId="77777777" w:rsidR="00A05FA0" w:rsidRPr="00A05FA0" w:rsidRDefault="00A05FA0" w:rsidP="00AC514B">
            <w:pPr>
              <w:spacing w:line="480" w:lineRule="auto"/>
              <w:jc w:val="right"/>
              <w:rPr>
                <w:rFonts w:asciiTheme="majorHAnsi" w:hAnsiTheme="majorHAnsi" w:cstheme="majorHAnsi"/>
                <w:color w:val="000000" w:themeColor="text1"/>
                <w:sz w:val="24"/>
                <w:szCs w:val="24"/>
                <w:lang w:bidi="ar-BH"/>
              </w:rPr>
            </w:pPr>
            <w:r w:rsidRPr="00A05FA0">
              <w:rPr>
                <w:rFonts w:asciiTheme="majorHAnsi" w:hAnsiTheme="majorHAnsi" w:cstheme="majorHAnsi"/>
                <w:color w:val="000000" w:themeColor="text1"/>
                <w:sz w:val="24"/>
                <w:szCs w:val="24"/>
                <w:lang w:bidi="ar-BH"/>
              </w:rPr>
              <w:t>3 (7.9%)</w:t>
            </w:r>
          </w:p>
        </w:tc>
      </w:tr>
    </w:tbl>
    <w:p w14:paraId="3A1DE000" w14:textId="77777777" w:rsidR="002333C2" w:rsidRDefault="002333C2" w:rsidP="002F51BF">
      <w:pPr>
        <w:spacing w:line="480" w:lineRule="auto"/>
        <w:jc w:val="both"/>
      </w:pPr>
    </w:p>
    <w:p w14:paraId="27272336" w14:textId="77777777" w:rsidR="00E46F35" w:rsidRDefault="002333C2" w:rsidP="002F51BF">
      <w:pPr>
        <w:spacing w:line="480" w:lineRule="auto"/>
        <w:jc w:val="both"/>
        <w:rPr>
          <w:rFonts w:asciiTheme="majorHAnsi" w:hAnsiTheme="majorHAnsi"/>
          <w:sz w:val="24"/>
          <w:szCs w:val="24"/>
        </w:rPr>
      </w:pPr>
      <w:r w:rsidRPr="002333C2">
        <w:rPr>
          <w:rFonts w:asciiTheme="majorHAnsi" w:hAnsiTheme="majorHAnsi"/>
          <w:sz w:val="24"/>
          <w:szCs w:val="24"/>
        </w:rPr>
        <w:t>2</w:t>
      </w:r>
      <w:r>
        <w:rPr>
          <w:rFonts w:asciiTheme="majorHAnsi" w:hAnsiTheme="majorHAnsi"/>
          <w:sz w:val="24"/>
          <w:szCs w:val="24"/>
        </w:rPr>
        <w:t xml:space="preserve">. </w:t>
      </w:r>
      <w:r w:rsidRPr="002333C2">
        <w:rPr>
          <w:rFonts w:asciiTheme="majorHAnsi" w:hAnsiTheme="majorHAnsi"/>
          <w:sz w:val="24"/>
          <w:szCs w:val="24"/>
        </w:rPr>
        <w:t xml:space="preserve">What is </w:t>
      </w:r>
      <w:proofErr w:type="gramStart"/>
      <w:r w:rsidRPr="002333C2">
        <w:rPr>
          <w:rFonts w:asciiTheme="majorHAnsi" w:hAnsiTheme="majorHAnsi"/>
          <w:sz w:val="24"/>
          <w:szCs w:val="24"/>
        </w:rPr>
        <w:t>your</w:t>
      </w:r>
      <w:proofErr w:type="gramEnd"/>
      <w:r w:rsidRPr="002333C2">
        <w:rPr>
          <w:rFonts w:asciiTheme="majorHAnsi" w:hAnsiTheme="majorHAnsi"/>
          <w:sz w:val="24"/>
          <w:szCs w:val="24"/>
        </w:rPr>
        <w:t xml:space="preserve">: </w:t>
      </w:r>
    </w:p>
    <w:p w14:paraId="237EA5D6" w14:textId="77777777" w:rsidR="002333C2" w:rsidRDefault="00E46F35" w:rsidP="002F51BF">
      <w:pPr>
        <w:spacing w:line="480" w:lineRule="auto"/>
        <w:jc w:val="both"/>
        <w:rPr>
          <w:rFonts w:asciiTheme="majorHAnsi" w:hAnsiTheme="majorHAnsi"/>
          <w:sz w:val="24"/>
          <w:szCs w:val="24"/>
        </w:rPr>
      </w:pPr>
      <w:r>
        <w:rPr>
          <w:rFonts w:asciiTheme="majorHAnsi" w:hAnsiTheme="majorHAnsi"/>
          <w:sz w:val="24"/>
          <w:szCs w:val="24"/>
        </w:rPr>
        <w:t xml:space="preserve">     </w:t>
      </w:r>
      <w:r w:rsidR="002333C2" w:rsidRPr="002333C2">
        <w:rPr>
          <w:rFonts w:asciiTheme="majorHAnsi" w:hAnsiTheme="majorHAnsi"/>
          <w:sz w:val="24"/>
          <w:szCs w:val="24"/>
        </w:rPr>
        <w:t xml:space="preserve">a. </w:t>
      </w:r>
      <w:r w:rsidR="00AC514B" w:rsidRPr="002333C2">
        <w:rPr>
          <w:rFonts w:asciiTheme="majorHAnsi" w:hAnsiTheme="majorHAnsi"/>
          <w:sz w:val="24"/>
          <w:szCs w:val="24"/>
        </w:rPr>
        <w:t xml:space="preserve">Weight................. </w:t>
      </w:r>
      <w:proofErr w:type="spellStart"/>
      <w:proofErr w:type="gramStart"/>
      <w:r w:rsidR="002333C2" w:rsidRPr="002333C2">
        <w:rPr>
          <w:rFonts w:asciiTheme="majorHAnsi" w:hAnsiTheme="majorHAnsi"/>
          <w:sz w:val="24"/>
          <w:szCs w:val="24"/>
        </w:rPr>
        <w:t>kgs</w:t>
      </w:r>
      <w:proofErr w:type="spellEnd"/>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333C2" w14:paraId="5C41F6C9" w14:textId="77777777" w:rsidTr="00963F07">
        <w:tc>
          <w:tcPr>
            <w:tcW w:w="4675" w:type="dxa"/>
          </w:tcPr>
          <w:p w14:paraId="4CACC6B4"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47</w:t>
            </w:r>
          </w:p>
        </w:tc>
        <w:tc>
          <w:tcPr>
            <w:tcW w:w="4675" w:type="dxa"/>
          </w:tcPr>
          <w:p w14:paraId="1B4FB791"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 (2.6%)</w:t>
            </w:r>
          </w:p>
        </w:tc>
      </w:tr>
      <w:tr w:rsidR="002333C2" w14:paraId="79034643" w14:textId="77777777" w:rsidTr="00963F07">
        <w:tc>
          <w:tcPr>
            <w:tcW w:w="4675" w:type="dxa"/>
          </w:tcPr>
          <w:p w14:paraId="69A5774D"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48</w:t>
            </w:r>
          </w:p>
        </w:tc>
        <w:tc>
          <w:tcPr>
            <w:tcW w:w="4675" w:type="dxa"/>
          </w:tcPr>
          <w:p w14:paraId="0BDEAF99"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 (2.6%)</w:t>
            </w:r>
          </w:p>
        </w:tc>
      </w:tr>
      <w:tr w:rsidR="002333C2" w14:paraId="71B8F909" w14:textId="77777777" w:rsidTr="00963F07">
        <w:tc>
          <w:tcPr>
            <w:tcW w:w="4675" w:type="dxa"/>
          </w:tcPr>
          <w:p w14:paraId="0DAB75B3"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49</w:t>
            </w:r>
          </w:p>
        </w:tc>
        <w:tc>
          <w:tcPr>
            <w:tcW w:w="4675" w:type="dxa"/>
          </w:tcPr>
          <w:p w14:paraId="05CF0329"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1(2.6%)</w:t>
            </w:r>
          </w:p>
        </w:tc>
      </w:tr>
      <w:tr w:rsidR="002333C2" w14:paraId="72906A7B" w14:textId="77777777" w:rsidTr="00963F07">
        <w:tc>
          <w:tcPr>
            <w:tcW w:w="4675" w:type="dxa"/>
          </w:tcPr>
          <w:p w14:paraId="6036B080"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52</w:t>
            </w:r>
          </w:p>
        </w:tc>
        <w:tc>
          <w:tcPr>
            <w:tcW w:w="4675" w:type="dxa"/>
          </w:tcPr>
          <w:p w14:paraId="2D1DFD70"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2</w:t>
            </w:r>
            <w:r w:rsidR="00963F07">
              <w:rPr>
                <w:rFonts w:asciiTheme="majorHAnsi" w:hAnsiTheme="majorHAnsi"/>
                <w:sz w:val="24"/>
                <w:szCs w:val="24"/>
              </w:rPr>
              <w:t xml:space="preserve"> (5.3%)</w:t>
            </w:r>
          </w:p>
        </w:tc>
      </w:tr>
      <w:tr w:rsidR="002333C2" w14:paraId="25D323B1" w14:textId="77777777" w:rsidTr="00963F07">
        <w:tc>
          <w:tcPr>
            <w:tcW w:w="4675" w:type="dxa"/>
          </w:tcPr>
          <w:p w14:paraId="2951E4C0"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54</w:t>
            </w:r>
          </w:p>
        </w:tc>
        <w:tc>
          <w:tcPr>
            <w:tcW w:w="4675" w:type="dxa"/>
          </w:tcPr>
          <w:p w14:paraId="45C15B2A"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 (2.6%)</w:t>
            </w:r>
          </w:p>
        </w:tc>
      </w:tr>
      <w:tr w:rsidR="002333C2" w14:paraId="5E532BAE" w14:textId="77777777" w:rsidTr="00963F07">
        <w:tc>
          <w:tcPr>
            <w:tcW w:w="4675" w:type="dxa"/>
          </w:tcPr>
          <w:p w14:paraId="300CF114"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56</w:t>
            </w:r>
          </w:p>
        </w:tc>
        <w:tc>
          <w:tcPr>
            <w:tcW w:w="4675" w:type="dxa"/>
          </w:tcPr>
          <w:p w14:paraId="7B895372"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3</w:t>
            </w:r>
            <w:r w:rsidR="00963F07">
              <w:rPr>
                <w:rFonts w:asciiTheme="majorHAnsi" w:hAnsiTheme="majorHAnsi"/>
                <w:sz w:val="24"/>
                <w:szCs w:val="24"/>
              </w:rPr>
              <w:t xml:space="preserve"> (7.9%)</w:t>
            </w:r>
          </w:p>
        </w:tc>
      </w:tr>
      <w:tr w:rsidR="002333C2" w14:paraId="184A76C1" w14:textId="77777777" w:rsidTr="00963F07">
        <w:tc>
          <w:tcPr>
            <w:tcW w:w="4675" w:type="dxa"/>
          </w:tcPr>
          <w:p w14:paraId="37BFA860"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57</w:t>
            </w:r>
          </w:p>
        </w:tc>
        <w:tc>
          <w:tcPr>
            <w:tcW w:w="4675" w:type="dxa"/>
          </w:tcPr>
          <w:p w14:paraId="4EAB2F82"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 (2.6%)</w:t>
            </w:r>
          </w:p>
        </w:tc>
      </w:tr>
      <w:tr w:rsidR="002333C2" w14:paraId="095EF3C1" w14:textId="77777777" w:rsidTr="00963F07">
        <w:tc>
          <w:tcPr>
            <w:tcW w:w="4675" w:type="dxa"/>
          </w:tcPr>
          <w:p w14:paraId="7BBA8C7F"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58</w:t>
            </w:r>
          </w:p>
        </w:tc>
        <w:tc>
          <w:tcPr>
            <w:tcW w:w="4675" w:type="dxa"/>
          </w:tcPr>
          <w:p w14:paraId="3EACE1CB"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 (2.6%)</w:t>
            </w:r>
          </w:p>
        </w:tc>
      </w:tr>
      <w:tr w:rsidR="002333C2" w14:paraId="5BA97061" w14:textId="77777777" w:rsidTr="00963F07">
        <w:tc>
          <w:tcPr>
            <w:tcW w:w="4675" w:type="dxa"/>
          </w:tcPr>
          <w:p w14:paraId="1AB9DFC6"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59</w:t>
            </w:r>
          </w:p>
        </w:tc>
        <w:tc>
          <w:tcPr>
            <w:tcW w:w="4675" w:type="dxa"/>
          </w:tcPr>
          <w:p w14:paraId="67CA6C4B"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2</w:t>
            </w:r>
            <w:r w:rsidR="00963F07">
              <w:rPr>
                <w:rFonts w:asciiTheme="majorHAnsi" w:hAnsiTheme="majorHAnsi"/>
                <w:sz w:val="24"/>
                <w:szCs w:val="24"/>
              </w:rPr>
              <w:t xml:space="preserve"> (5.3%)</w:t>
            </w:r>
          </w:p>
        </w:tc>
      </w:tr>
      <w:tr w:rsidR="002333C2" w14:paraId="76158A4F" w14:textId="77777777" w:rsidTr="00963F07">
        <w:tc>
          <w:tcPr>
            <w:tcW w:w="4675" w:type="dxa"/>
          </w:tcPr>
          <w:p w14:paraId="0E49321A"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60</w:t>
            </w:r>
          </w:p>
        </w:tc>
        <w:tc>
          <w:tcPr>
            <w:tcW w:w="4675" w:type="dxa"/>
          </w:tcPr>
          <w:p w14:paraId="2913C266"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3</w:t>
            </w:r>
            <w:r w:rsidR="00963F07">
              <w:rPr>
                <w:rFonts w:asciiTheme="majorHAnsi" w:hAnsiTheme="majorHAnsi"/>
                <w:sz w:val="24"/>
                <w:szCs w:val="24"/>
              </w:rPr>
              <w:t xml:space="preserve"> (7.9%)</w:t>
            </w:r>
          </w:p>
        </w:tc>
      </w:tr>
      <w:tr w:rsidR="002333C2" w14:paraId="62034187" w14:textId="77777777" w:rsidTr="00963F07">
        <w:tc>
          <w:tcPr>
            <w:tcW w:w="4675" w:type="dxa"/>
          </w:tcPr>
          <w:p w14:paraId="3367EEF0"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62</w:t>
            </w:r>
          </w:p>
        </w:tc>
        <w:tc>
          <w:tcPr>
            <w:tcW w:w="4675" w:type="dxa"/>
          </w:tcPr>
          <w:p w14:paraId="354638F1"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3</w:t>
            </w:r>
            <w:r w:rsidR="00963F07">
              <w:rPr>
                <w:rFonts w:asciiTheme="majorHAnsi" w:hAnsiTheme="majorHAnsi"/>
                <w:sz w:val="24"/>
                <w:szCs w:val="24"/>
              </w:rPr>
              <w:t xml:space="preserve"> (7.9%)</w:t>
            </w:r>
          </w:p>
        </w:tc>
      </w:tr>
      <w:tr w:rsidR="002333C2" w14:paraId="1389F30B" w14:textId="77777777" w:rsidTr="00963F07">
        <w:tc>
          <w:tcPr>
            <w:tcW w:w="4675" w:type="dxa"/>
          </w:tcPr>
          <w:p w14:paraId="31F5B8ED"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63</w:t>
            </w:r>
          </w:p>
        </w:tc>
        <w:tc>
          <w:tcPr>
            <w:tcW w:w="4675" w:type="dxa"/>
          </w:tcPr>
          <w:p w14:paraId="3AC4309E"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2</w:t>
            </w:r>
            <w:r w:rsidR="00963F07">
              <w:rPr>
                <w:rFonts w:asciiTheme="majorHAnsi" w:hAnsiTheme="majorHAnsi"/>
                <w:sz w:val="24"/>
                <w:szCs w:val="24"/>
              </w:rPr>
              <w:t xml:space="preserve"> (5.3%)</w:t>
            </w:r>
          </w:p>
        </w:tc>
      </w:tr>
      <w:tr w:rsidR="002333C2" w14:paraId="6B9C2C6F" w14:textId="77777777" w:rsidTr="00963F07">
        <w:tc>
          <w:tcPr>
            <w:tcW w:w="4675" w:type="dxa"/>
          </w:tcPr>
          <w:p w14:paraId="2E3DB813"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65</w:t>
            </w:r>
          </w:p>
        </w:tc>
        <w:tc>
          <w:tcPr>
            <w:tcW w:w="4675" w:type="dxa"/>
          </w:tcPr>
          <w:p w14:paraId="10CB8AE5"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2</w:t>
            </w:r>
            <w:r w:rsidR="00963F07">
              <w:rPr>
                <w:rFonts w:asciiTheme="majorHAnsi" w:hAnsiTheme="majorHAnsi"/>
                <w:sz w:val="24"/>
                <w:szCs w:val="24"/>
              </w:rPr>
              <w:t xml:space="preserve"> (5.3%)</w:t>
            </w:r>
          </w:p>
        </w:tc>
      </w:tr>
      <w:tr w:rsidR="002333C2" w14:paraId="4F57946C" w14:textId="77777777" w:rsidTr="00963F07">
        <w:tc>
          <w:tcPr>
            <w:tcW w:w="4675" w:type="dxa"/>
          </w:tcPr>
          <w:p w14:paraId="616195D5"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67</w:t>
            </w:r>
          </w:p>
        </w:tc>
        <w:tc>
          <w:tcPr>
            <w:tcW w:w="4675" w:type="dxa"/>
          </w:tcPr>
          <w:p w14:paraId="77BE01CA"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2</w:t>
            </w:r>
            <w:r w:rsidR="00963F07">
              <w:rPr>
                <w:rFonts w:asciiTheme="majorHAnsi" w:hAnsiTheme="majorHAnsi"/>
                <w:sz w:val="24"/>
                <w:szCs w:val="24"/>
              </w:rPr>
              <w:t xml:space="preserve"> (5.3%)</w:t>
            </w:r>
          </w:p>
        </w:tc>
      </w:tr>
      <w:tr w:rsidR="002333C2" w14:paraId="50C03623" w14:textId="77777777" w:rsidTr="00963F07">
        <w:tc>
          <w:tcPr>
            <w:tcW w:w="4675" w:type="dxa"/>
          </w:tcPr>
          <w:p w14:paraId="6DE5DEC1"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68</w:t>
            </w:r>
          </w:p>
        </w:tc>
        <w:tc>
          <w:tcPr>
            <w:tcW w:w="4675" w:type="dxa"/>
          </w:tcPr>
          <w:p w14:paraId="269F850E"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 (2.6%)</w:t>
            </w:r>
          </w:p>
        </w:tc>
      </w:tr>
      <w:tr w:rsidR="002333C2" w14:paraId="587D11FE" w14:textId="77777777" w:rsidTr="00963F07">
        <w:tc>
          <w:tcPr>
            <w:tcW w:w="4675" w:type="dxa"/>
          </w:tcPr>
          <w:p w14:paraId="78E9C490"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69</w:t>
            </w:r>
          </w:p>
        </w:tc>
        <w:tc>
          <w:tcPr>
            <w:tcW w:w="4675" w:type="dxa"/>
          </w:tcPr>
          <w:p w14:paraId="3B26BF13"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 (2.6%)</w:t>
            </w:r>
          </w:p>
        </w:tc>
      </w:tr>
      <w:tr w:rsidR="002333C2" w14:paraId="784D6E2B" w14:textId="77777777" w:rsidTr="00963F07">
        <w:tc>
          <w:tcPr>
            <w:tcW w:w="4675" w:type="dxa"/>
          </w:tcPr>
          <w:p w14:paraId="51283229"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71</w:t>
            </w:r>
          </w:p>
        </w:tc>
        <w:tc>
          <w:tcPr>
            <w:tcW w:w="4675" w:type="dxa"/>
          </w:tcPr>
          <w:p w14:paraId="0E193686"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2</w:t>
            </w:r>
            <w:r w:rsidR="00963F07">
              <w:rPr>
                <w:rFonts w:asciiTheme="majorHAnsi" w:hAnsiTheme="majorHAnsi"/>
                <w:sz w:val="24"/>
                <w:szCs w:val="24"/>
              </w:rPr>
              <w:t xml:space="preserve"> (5.3%)</w:t>
            </w:r>
          </w:p>
        </w:tc>
      </w:tr>
      <w:tr w:rsidR="002333C2" w14:paraId="1B5FDFF3" w14:textId="77777777" w:rsidTr="00963F07">
        <w:tc>
          <w:tcPr>
            <w:tcW w:w="4675" w:type="dxa"/>
          </w:tcPr>
          <w:p w14:paraId="4D88705D"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72</w:t>
            </w:r>
          </w:p>
        </w:tc>
        <w:tc>
          <w:tcPr>
            <w:tcW w:w="4675" w:type="dxa"/>
          </w:tcPr>
          <w:p w14:paraId="064B8CA9"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 (2.6%)</w:t>
            </w:r>
          </w:p>
        </w:tc>
      </w:tr>
      <w:tr w:rsidR="002333C2" w14:paraId="3977AA0C" w14:textId="77777777" w:rsidTr="00963F07">
        <w:tc>
          <w:tcPr>
            <w:tcW w:w="4675" w:type="dxa"/>
          </w:tcPr>
          <w:p w14:paraId="481F3BBA"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lastRenderedPageBreak/>
              <w:t>73</w:t>
            </w:r>
          </w:p>
        </w:tc>
        <w:tc>
          <w:tcPr>
            <w:tcW w:w="4675" w:type="dxa"/>
          </w:tcPr>
          <w:p w14:paraId="71432F3A"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3</w:t>
            </w:r>
            <w:r w:rsidR="00963F07">
              <w:rPr>
                <w:rFonts w:asciiTheme="majorHAnsi" w:hAnsiTheme="majorHAnsi"/>
                <w:sz w:val="24"/>
                <w:szCs w:val="24"/>
              </w:rPr>
              <w:t xml:space="preserve"> (7.9%)</w:t>
            </w:r>
          </w:p>
        </w:tc>
      </w:tr>
      <w:tr w:rsidR="002333C2" w14:paraId="007D83E5" w14:textId="77777777" w:rsidTr="00963F07">
        <w:tc>
          <w:tcPr>
            <w:tcW w:w="4675" w:type="dxa"/>
          </w:tcPr>
          <w:p w14:paraId="3EC37071"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75</w:t>
            </w:r>
          </w:p>
        </w:tc>
        <w:tc>
          <w:tcPr>
            <w:tcW w:w="4675" w:type="dxa"/>
          </w:tcPr>
          <w:p w14:paraId="6ABD6FF9"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 (2.6%)</w:t>
            </w:r>
          </w:p>
        </w:tc>
      </w:tr>
      <w:tr w:rsidR="002333C2" w14:paraId="5A63AB64" w14:textId="77777777" w:rsidTr="00963F07">
        <w:tc>
          <w:tcPr>
            <w:tcW w:w="4675" w:type="dxa"/>
          </w:tcPr>
          <w:p w14:paraId="6A3992E6"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82</w:t>
            </w:r>
          </w:p>
        </w:tc>
        <w:tc>
          <w:tcPr>
            <w:tcW w:w="4675" w:type="dxa"/>
          </w:tcPr>
          <w:p w14:paraId="3DC56FED"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 (2.6%)</w:t>
            </w:r>
          </w:p>
        </w:tc>
      </w:tr>
      <w:tr w:rsidR="002333C2" w14:paraId="1E1C0149" w14:textId="77777777" w:rsidTr="00963F07">
        <w:tc>
          <w:tcPr>
            <w:tcW w:w="4675" w:type="dxa"/>
          </w:tcPr>
          <w:p w14:paraId="3CB3026E"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85</w:t>
            </w:r>
          </w:p>
        </w:tc>
        <w:tc>
          <w:tcPr>
            <w:tcW w:w="4675" w:type="dxa"/>
          </w:tcPr>
          <w:p w14:paraId="3A710D67"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 (2.6%)</w:t>
            </w:r>
          </w:p>
        </w:tc>
      </w:tr>
      <w:tr w:rsidR="002333C2" w14:paraId="1802C442" w14:textId="77777777" w:rsidTr="00963F07">
        <w:tc>
          <w:tcPr>
            <w:tcW w:w="4675" w:type="dxa"/>
          </w:tcPr>
          <w:p w14:paraId="336A1155"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88</w:t>
            </w:r>
          </w:p>
        </w:tc>
        <w:tc>
          <w:tcPr>
            <w:tcW w:w="4675" w:type="dxa"/>
          </w:tcPr>
          <w:p w14:paraId="0727AC1F"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 (2.6%)</w:t>
            </w:r>
          </w:p>
        </w:tc>
      </w:tr>
      <w:tr w:rsidR="002333C2" w14:paraId="62A11EAE" w14:textId="77777777" w:rsidTr="00963F07">
        <w:tc>
          <w:tcPr>
            <w:tcW w:w="4675" w:type="dxa"/>
          </w:tcPr>
          <w:p w14:paraId="3D2FC4C9" w14:textId="77777777" w:rsidR="002333C2" w:rsidRDefault="002333C2" w:rsidP="002F51BF">
            <w:pPr>
              <w:spacing w:line="480" w:lineRule="auto"/>
              <w:jc w:val="both"/>
              <w:rPr>
                <w:rFonts w:asciiTheme="majorHAnsi" w:hAnsiTheme="majorHAnsi"/>
                <w:sz w:val="24"/>
                <w:szCs w:val="24"/>
              </w:rPr>
            </w:pPr>
            <w:r>
              <w:rPr>
                <w:rFonts w:asciiTheme="majorHAnsi" w:hAnsiTheme="majorHAnsi"/>
                <w:sz w:val="24"/>
                <w:szCs w:val="24"/>
              </w:rPr>
              <w:t>97</w:t>
            </w:r>
          </w:p>
        </w:tc>
        <w:tc>
          <w:tcPr>
            <w:tcW w:w="4675" w:type="dxa"/>
          </w:tcPr>
          <w:p w14:paraId="6C9D1E52" w14:textId="77777777" w:rsidR="002333C2" w:rsidRDefault="002333C2" w:rsidP="00AC514B">
            <w:pPr>
              <w:spacing w:line="480" w:lineRule="auto"/>
              <w:jc w:val="right"/>
              <w:rPr>
                <w:rFonts w:asciiTheme="majorHAnsi" w:hAnsiTheme="majorHAnsi"/>
                <w:sz w:val="24"/>
                <w:szCs w:val="24"/>
              </w:rPr>
            </w:pPr>
            <w:r>
              <w:rPr>
                <w:rFonts w:asciiTheme="majorHAnsi" w:hAnsiTheme="majorHAnsi"/>
                <w:sz w:val="24"/>
                <w:szCs w:val="24"/>
              </w:rPr>
              <w:t>1 (2.6%)</w:t>
            </w:r>
          </w:p>
        </w:tc>
      </w:tr>
    </w:tbl>
    <w:p w14:paraId="5A22F2D1" w14:textId="77777777" w:rsidR="004B2711" w:rsidRDefault="00E46F35" w:rsidP="002F51BF">
      <w:pPr>
        <w:spacing w:line="480" w:lineRule="auto"/>
        <w:jc w:val="both"/>
      </w:pPr>
      <w:r>
        <w:rPr>
          <w:rFonts w:asciiTheme="majorHAnsi" w:hAnsiTheme="majorHAnsi" w:cstheme="majorHAnsi"/>
          <w:b/>
          <w:bCs/>
          <w:color w:val="000000" w:themeColor="text1"/>
          <w:sz w:val="28"/>
          <w:szCs w:val="28"/>
          <w:lang w:bidi="ar-BH"/>
        </w:rPr>
        <w:t xml:space="preserve">     </w:t>
      </w:r>
      <w:r>
        <w:t xml:space="preserve">b. </w:t>
      </w:r>
      <w:proofErr w:type="gramStart"/>
      <w:r>
        <w:t>Height .................</w:t>
      </w:r>
      <w:proofErr w:type="gramEnd"/>
      <w:r>
        <w:t xml:space="preserve"> </w:t>
      </w:r>
      <w:proofErr w:type="gramStart"/>
      <w:r>
        <w:t>m</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46F35" w:rsidRPr="007A752A" w14:paraId="53D958D3" w14:textId="77777777" w:rsidTr="007A752A">
        <w:tc>
          <w:tcPr>
            <w:tcW w:w="4675" w:type="dxa"/>
          </w:tcPr>
          <w:p w14:paraId="09CA3490"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150</w:t>
            </w:r>
          </w:p>
        </w:tc>
        <w:tc>
          <w:tcPr>
            <w:tcW w:w="4675" w:type="dxa"/>
          </w:tcPr>
          <w:p w14:paraId="2D4F3CB9" w14:textId="77777777" w:rsidR="00E46F35" w:rsidRPr="007A752A" w:rsidRDefault="00E46F35"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2</w:t>
            </w:r>
            <w:r w:rsidR="00746C2A" w:rsidRPr="007A752A">
              <w:rPr>
                <w:rFonts w:asciiTheme="majorHAnsi" w:hAnsiTheme="majorHAnsi" w:cstheme="majorHAnsi"/>
                <w:color w:val="000000" w:themeColor="text1"/>
                <w:sz w:val="28"/>
                <w:szCs w:val="28"/>
                <w:lang w:bidi="ar-BH"/>
              </w:rPr>
              <w:t xml:space="preserve"> (5.3%)</w:t>
            </w:r>
          </w:p>
        </w:tc>
      </w:tr>
      <w:tr w:rsidR="00E46F35" w:rsidRPr="007A752A" w14:paraId="20D37602" w14:textId="77777777" w:rsidTr="007A752A">
        <w:tc>
          <w:tcPr>
            <w:tcW w:w="4675" w:type="dxa"/>
          </w:tcPr>
          <w:p w14:paraId="54318BC4"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154</w:t>
            </w:r>
          </w:p>
        </w:tc>
        <w:tc>
          <w:tcPr>
            <w:tcW w:w="4675" w:type="dxa"/>
          </w:tcPr>
          <w:p w14:paraId="0BCBB460" w14:textId="77777777" w:rsidR="00E46F35" w:rsidRPr="007A752A" w:rsidRDefault="00E46F35"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w:t>
            </w:r>
            <w:r w:rsidR="00746C2A" w:rsidRPr="007A752A">
              <w:rPr>
                <w:rFonts w:asciiTheme="majorHAnsi" w:hAnsiTheme="majorHAnsi" w:cstheme="majorHAnsi"/>
                <w:color w:val="000000" w:themeColor="text1"/>
                <w:sz w:val="28"/>
                <w:szCs w:val="28"/>
                <w:lang w:bidi="ar-BH"/>
              </w:rPr>
              <w:t xml:space="preserve"> (2.6%)</w:t>
            </w:r>
          </w:p>
        </w:tc>
      </w:tr>
      <w:tr w:rsidR="00E46F35" w:rsidRPr="007A752A" w14:paraId="02C8C3AD" w14:textId="77777777" w:rsidTr="007A752A">
        <w:tc>
          <w:tcPr>
            <w:tcW w:w="4675" w:type="dxa"/>
          </w:tcPr>
          <w:p w14:paraId="6B62E7DE"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156</w:t>
            </w:r>
          </w:p>
        </w:tc>
        <w:tc>
          <w:tcPr>
            <w:tcW w:w="4675" w:type="dxa"/>
          </w:tcPr>
          <w:p w14:paraId="4C6611E1" w14:textId="77777777" w:rsidR="00E46F35" w:rsidRPr="007A752A" w:rsidRDefault="00E46F35"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2</w:t>
            </w:r>
            <w:r w:rsidR="00746C2A" w:rsidRPr="007A752A">
              <w:rPr>
                <w:rFonts w:asciiTheme="majorHAnsi" w:hAnsiTheme="majorHAnsi" w:cstheme="majorHAnsi"/>
                <w:color w:val="000000" w:themeColor="text1"/>
                <w:sz w:val="28"/>
                <w:szCs w:val="28"/>
                <w:lang w:bidi="ar-BH"/>
              </w:rPr>
              <w:t xml:space="preserve"> (5.3%)</w:t>
            </w:r>
          </w:p>
        </w:tc>
      </w:tr>
      <w:tr w:rsidR="00E46F35" w:rsidRPr="007A752A" w14:paraId="1D3DF949" w14:textId="77777777" w:rsidTr="007A752A">
        <w:tc>
          <w:tcPr>
            <w:tcW w:w="4675" w:type="dxa"/>
          </w:tcPr>
          <w:p w14:paraId="6B077CA4"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157</w:t>
            </w:r>
          </w:p>
        </w:tc>
        <w:tc>
          <w:tcPr>
            <w:tcW w:w="4675" w:type="dxa"/>
          </w:tcPr>
          <w:p w14:paraId="194593A6" w14:textId="77777777" w:rsidR="00E46F35" w:rsidRPr="007A752A" w:rsidRDefault="00E46F35"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4</w:t>
            </w:r>
            <w:r w:rsidR="00746C2A" w:rsidRPr="007A752A">
              <w:rPr>
                <w:rFonts w:asciiTheme="majorHAnsi" w:hAnsiTheme="majorHAnsi" w:cstheme="majorHAnsi"/>
                <w:color w:val="000000" w:themeColor="text1"/>
                <w:sz w:val="28"/>
                <w:szCs w:val="28"/>
                <w:lang w:bidi="ar-BH"/>
              </w:rPr>
              <w:t xml:space="preserve"> (10.5%)</w:t>
            </w:r>
          </w:p>
        </w:tc>
      </w:tr>
      <w:tr w:rsidR="00E46F35" w:rsidRPr="007A752A" w14:paraId="25311D87" w14:textId="77777777" w:rsidTr="007A752A">
        <w:tc>
          <w:tcPr>
            <w:tcW w:w="4675" w:type="dxa"/>
          </w:tcPr>
          <w:p w14:paraId="6D911EEA"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158</w:t>
            </w:r>
          </w:p>
        </w:tc>
        <w:tc>
          <w:tcPr>
            <w:tcW w:w="4675" w:type="dxa"/>
          </w:tcPr>
          <w:p w14:paraId="735BD617" w14:textId="77777777" w:rsidR="00E46F35" w:rsidRPr="007A752A" w:rsidRDefault="00E46F35"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2</w:t>
            </w:r>
            <w:r w:rsidR="00746C2A" w:rsidRPr="007A752A">
              <w:rPr>
                <w:rFonts w:asciiTheme="majorHAnsi" w:hAnsiTheme="majorHAnsi" w:cstheme="majorHAnsi"/>
                <w:color w:val="000000" w:themeColor="text1"/>
                <w:sz w:val="28"/>
                <w:szCs w:val="28"/>
                <w:lang w:bidi="ar-BH"/>
              </w:rPr>
              <w:t xml:space="preserve"> (5.3%)</w:t>
            </w:r>
          </w:p>
        </w:tc>
      </w:tr>
      <w:tr w:rsidR="00E46F35" w:rsidRPr="007A752A" w14:paraId="607EBCC8" w14:textId="77777777" w:rsidTr="007A752A">
        <w:tc>
          <w:tcPr>
            <w:tcW w:w="4675" w:type="dxa"/>
          </w:tcPr>
          <w:p w14:paraId="6846908B"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159</w:t>
            </w:r>
          </w:p>
        </w:tc>
        <w:tc>
          <w:tcPr>
            <w:tcW w:w="4675" w:type="dxa"/>
          </w:tcPr>
          <w:p w14:paraId="76240FCA" w14:textId="77777777" w:rsidR="00E46F35" w:rsidRPr="007A752A" w:rsidRDefault="00E46F35"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w:t>
            </w:r>
            <w:r w:rsidR="00746C2A" w:rsidRPr="007A752A">
              <w:rPr>
                <w:rFonts w:asciiTheme="majorHAnsi" w:hAnsiTheme="majorHAnsi" w:cstheme="majorHAnsi"/>
                <w:color w:val="000000" w:themeColor="text1"/>
                <w:sz w:val="28"/>
                <w:szCs w:val="28"/>
                <w:lang w:bidi="ar-BH"/>
              </w:rPr>
              <w:t xml:space="preserve"> (2.6%)</w:t>
            </w:r>
          </w:p>
        </w:tc>
      </w:tr>
      <w:tr w:rsidR="00E46F35" w:rsidRPr="007A752A" w14:paraId="0B75FBEE" w14:textId="77777777" w:rsidTr="007A752A">
        <w:tc>
          <w:tcPr>
            <w:tcW w:w="4675" w:type="dxa"/>
          </w:tcPr>
          <w:p w14:paraId="791D1CFE"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160</w:t>
            </w:r>
          </w:p>
        </w:tc>
        <w:tc>
          <w:tcPr>
            <w:tcW w:w="4675" w:type="dxa"/>
          </w:tcPr>
          <w:p w14:paraId="6CEE4265" w14:textId="77777777" w:rsidR="00E46F35" w:rsidRPr="007A752A" w:rsidRDefault="00E46F35"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4</w:t>
            </w:r>
            <w:r w:rsidR="00746C2A" w:rsidRPr="007A752A">
              <w:rPr>
                <w:rFonts w:asciiTheme="majorHAnsi" w:hAnsiTheme="majorHAnsi" w:cstheme="majorHAnsi"/>
                <w:color w:val="000000" w:themeColor="text1"/>
                <w:sz w:val="28"/>
                <w:szCs w:val="28"/>
                <w:lang w:bidi="ar-BH"/>
              </w:rPr>
              <w:t xml:space="preserve"> (10.5%)</w:t>
            </w:r>
          </w:p>
        </w:tc>
      </w:tr>
      <w:tr w:rsidR="00E46F35" w:rsidRPr="007A752A" w14:paraId="25EA44C0" w14:textId="77777777" w:rsidTr="007A752A">
        <w:tc>
          <w:tcPr>
            <w:tcW w:w="4675" w:type="dxa"/>
          </w:tcPr>
          <w:p w14:paraId="484E87D7"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162</w:t>
            </w:r>
          </w:p>
        </w:tc>
        <w:tc>
          <w:tcPr>
            <w:tcW w:w="4675" w:type="dxa"/>
          </w:tcPr>
          <w:p w14:paraId="07BE2DA8" w14:textId="77777777" w:rsidR="00E46F35" w:rsidRPr="007A752A" w:rsidRDefault="00E46F35"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2</w:t>
            </w:r>
            <w:r w:rsidR="00746C2A" w:rsidRPr="007A752A">
              <w:rPr>
                <w:rFonts w:asciiTheme="majorHAnsi" w:hAnsiTheme="majorHAnsi" w:cstheme="majorHAnsi"/>
                <w:color w:val="000000" w:themeColor="text1"/>
                <w:sz w:val="28"/>
                <w:szCs w:val="28"/>
                <w:lang w:bidi="ar-BH"/>
              </w:rPr>
              <w:t xml:space="preserve"> (5.3%)</w:t>
            </w:r>
          </w:p>
        </w:tc>
      </w:tr>
      <w:tr w:rsidR="00E46F35" w:rsidRPr="007A752A" w14:paraId="7D8AE98D" w14:textId="77777777" w:rsidTr="007A752A">
        <w:tc>
          <w:tcPr>
            <w:tcW w:w="4675" w:type="dxa"/>
          </w:tcPr>
          <w:p w14:paraId="275C2E80"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163</w:t>
            </w:r>
          </w:p>
        </w:tc>
        <w:tc>
          <w:tcPr>
            <w:tcW w:w="4675" w:type="dxa"/>
          </w:tcPr>
          <w:p w14:paraId="1670B98C" w14:textId="77777777" w:rsidR="00E46F35" w:rsidRPr="007A752A" w:rsidRDefault="00746C2A"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3 (7.9%)</w:t>
            </w:r>
          </w:p>
        </w:tc>
      </w:tr>
      <w:tr w:rsidR="00E46F35" w:rsidRPr="007A752A" w14:paraId="4521BCFB" w14:textId="77777777" w:rsidTr="007A752A">
        <w:tc>
          <w:tcPr>
            <w:tcW w:w="4675" w:type="dxa"/>
          </w:tcPr>
          <w:p w14:paraId="552EC12E"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165</w:t>
            </w:r>
          </w:p>
        </w:tc>
        <w:tc>
          <w:tcPr>
            <w:tcW w:w="4675" w:type="dxa"/>
          </w:tcPr>
          <w:p w14:paraId="7DB5DE65" w14:textId="77777777" w:rsidR="00E46F35" w:rsidRPr="007A752A" w:rsidRDefault="00746C2A"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4 (10.5%)</w:t>
            </w:r>
          </w:p>
        </w:tc>
      </w:tr>
      <w:tr w:rsidR="00E46F35" w:rsidRPr="007A752A" w14:paraId="59223FD5" w14:textId="77777777" w:rsidTr="007A752A">
        <w:tc>
          <w:tcPr>
            <w:tcW w:w="4675" w:type="dxa"/>
          </w:tcPr>
          <w:p w14:paraId="3A5BBF6D"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166</w:t>
            </w:r>
          </w:p>
        </w:tc>
        <w:tc>
          <w:tcPr>
            <w:tcW w:w="4675" w:type="dxa"/>
          </w:tcPr>
          <w:p w14:paraId="6CCB950F" w14:textId="77777777" w:rsidR="00E46F35" w:rsidRPr="007A752A" w:rsidRDefault="00746C2A"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2 (5.3%)</w:t>
            </w:r>
          </w:p>
        </w:tc>
      </w:tr>
      <w:tr w:rsidR="00E46F35" w:rsidRPr="007A752A" w14:paraId="36B5C7F1" w14:textId="77777777" w:rsidTr="007A752A">
        <w:tc>
          <w:tcPr>
            <w:tcW w:w="4675" w:type="dxa"/>
          </w:tcPr>
          <w:p w14:paraId="11F7B110"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168</w:t>
            </w:r>
          </w:p>
        </w:tc>
        <w:tc>
          <w:tcPr>
            <w:tcW w:w="4675" w:type="dxa"/>
          </w:tcPr>
          <w:p w14:paraId="66506EC1" w14:textId="77777777" w:rsidR="00E46F35" w:rsidRPr="007A752A" w:rsidRDefault="00746C2A"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5 (13.2%)</w:t>
            </w:r>
          </w:p>
        </w:tc>
      </w:tr>
      <w:tr w:rsidR="00E46F35" w:rsidRPr="007A752A" w14:paraId="4C5EA7E2" w14:textId="77777777" w:rsidTr="007A752A">
        <w:tc>
          <w:tcPr>
            <w:tcW w:w="4675" w:type="dxa"/>
          </w:tcPr>
          <w:p w14:paraId="76C43C9E"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170</w:t>
            </w:r>
          </w:p>
        </w:tc>
        <w:tc>
          <w:tcPr>
            <w:tcW w:w="4675" w:type="dxa"/>
          </w:tcPr>
          <w:p w14:paraId="615671F5" w14:textId="77777777" w:rsidR="00E46F35" w:rsidRPr="007A752A" w:rsidRDefault="00746C2A"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3 (7.9%)</w:t>
            </w:r>
          </w:p>
        </w:tc>
      </w:tr>
      <w:tr w:rsidR="00E46F35" w:rsidRPr="007A752A" w14:paraId="32510BFE" w14:textId="77777777" w:rsidTr="007A752A">
        <w:tc>
          <w:tcPr>
            <w:tcW w:w="4675" w:type="dxa"/>
          </w:tcPr>
          <w:p w14:paraId="665B67CF"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lastRenderedPageBreak/>
              <w:t>172</w:t>
            </w:r>
          </w:p>
        </w:tc>
        <w:tc>
          <w:tcPr>
            <w:tcW w:w="4675" w:type="dxa"/>
          </w:tcPr>
          <w:p w14:paraId="5BAA60D1" w14:textId="77777777" w:rsidR="00E46F35" w:rsidRPr="007A752A" w:rsidRDefault="00746C2A"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 (2.6%)</w:t>
            </w:r>
          </w:p>
        </w:tc>
      </w:tr>
      <w:tr w:rsidR="00E46F35" w:rsidRPr="007A752A" w14:paraId="0F64870A" w14:textId="77777777" w:rsidTr="007A752A">
        <w:tc>
          <w:tcPr>
            <w:tcW w:w="4675" w:type="dxa"/>
          </w:tcPr>
          <w:p w14:paraId="6A45CF7C"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173</w:t>
            </w:r>
          </w:p>
        </w:tc>
        <w:tc>
          <w:tcPr>
            <w:tcW w:w="4675" w:type="dxa"/>
          </w:tcPr>
          <w:p w14:paraId="1335BB71" w14:textId="77777777" w:rsidR="00E46F35" w:rsidRPr="007A752A" w:rsidRDefault="00746C2A"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 (2.6%)</w:t>
            </w:r>
          </w:p>
        </w:tc>
      </w:tr>
      <w:tr w:rsidR="00E46F35" w:rsidRPr="007A752A" w14:paraId="2D5EAEDA" w14:textId="77777777" w:rsidTr="007A752A">
        <w:tc>
          <w:tcPr>
            <w:tcW w:w="4675" w:type="dxa"/>
          </w:tcPr>
          <w:p w14:paraId="1E9D4BD3" w14:textId="77777777" w:rsidR="00E46F35" w:rsidRPr="007A752A" w:rsidRDefault="00E46F35" w:rsidP="002F51BF">
            <w:pPr>
              <w:spacing w:line="480" w:lineRule="auto"/>
              <w:jc w:val="both"/>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176</w:t>
            </w:r>
          </w:p>
        </w:tc>
        <w:tc>
          <w:tcPr>
            <w:tcW w:w="4675" w:type="dxa"/>
          </w:tcPr>
          <w:p w14:paraId="1372922E" w14:textId="77777777" w:rsidR="00E46F35" w:rsidRPr="007A752A" w:rsidRDefault="00746C2A" w:rsidP="00AC514B">
            <w:pPr>
              <w:spacing w:line="480" w:lineRule="auto"/>
              <w:jc w:val="right"/>
              <w:rPr>
                <w:rFonts w:asciiTheme="majorHAnsi" w:hAnsiTheme="majorHAnsi" w:cstheme="majorHAnsi"/>
                <w:color w:val="000000" w:themeColor="text1"/>
                <w:sz w:val="28"/>
                <w:szCs w:val="28"/>
                <w:lang w:bidi="ar-BH"/>
              </w:rPr>
            </w:pPr>
            <w:r w:rsidRPr="007A752A">
              <w:rPr>
                <w:rFonts w:asciiTheme="majorHAnsi" w:hAnsiTheme="majorHAnsi" w:cstheme="majorHAnsi"/>
                <w:color w:val="000000" w:themeColor="text1"/>
                <w:sz w:val="28"/>
                <w:szCs w:val="28"/>
                <w:lang w:bidi="ar-BH"/>
              </w:rPr>
              <w:t>1 (2.6%)</w:t>
            </w:r>
          </w:p>
        </w:tc>
      </w:tr>
      <w:tr w:rsidR="00226FCD" w:rsidRPr="007A752A" w14:paraId="42ACD8CE" w14:textId="77777777" w:rsidTr="007A752A">
        <w:tc>
          <w:tcPr>
            <w:tcW w:w="4675" w:type="dxa"/>
          </w:tcPr>
          <w:p w14:paraId="2466A741" w14:textId="77777777" w:rsidR="00226FCD" w:rsidRPr="007A752A" w:rsidRDefault="00226FCD" w:rsidP="002F51BF">
            <w:pPr>
              <w:spacing w:line="480" w:lineRule="auto"/>
              <w:jc w:val="both"/>
              <w:rPr>
                <w:rFonts w:asciiTheme="majorHAnsi" w:hAnsiTheme="majorHAnsi" w:cstheme="majorHAnsi"/>
                <w:color w:val="000000" w:themeColor="text1"/>
                <w:sz w:val="28"/>
                <w:szCs w:val="28"/>
                <w:lang w:bidi="ar-BH"/>
              </w:rPr>
            </w:pPr>
          </w:p>
        </w:tc>
        <w:tc>
          <w:tcPr>
            <w:tcW w:w="4675" w:type="dxa"/>
          </w:tcPr>
          <w:p w14:paraId="112B3C16" w14:textId="77777777" w:rsidR="00226FCD" w:rsidRPr="007A752A" w:rsidRDefault="00226FCD" w:rsidP="002F51BF">
            <w:pPr>
              <w:spacing w:line="480" w:lineRule="auto"/>
              <w:jc w:val="both"/>
              <w:rPr>
                <w:rFonts w:asciiTheme="majorHAnsi" w:hAnsiTheme="majorHAnsi" w:cstheme="majorHAnsi"/>
                <w:color w:val="000000" w:themeColor="text1"/>
                <w:sz w:val="28"/>
                <w:szCs w:val="28"/>
                <w:lang w:bidi="ar-BH"/>
              </w:rPr>
            </w:pPr>
          </w:p>
        </w:tc>
      </w:tr>
    </w:tbl>
    <w:p w14:paraId="7C06353E" w14:textId="77777777" w:rsidR="00226FCD" w:rsidRPr="00226FCD" w:rsidRDefault="00226FCD" w:rsidP="002F51BF">
      <w:pPr>
        <w:spacing w:line="480" w:lineRule="auto"/>
        <w:jc w:val="both"/>
        <w:rPr>
          <w:rFonts w:asciiTheme="majorHAnsi" w:hAnsiTheme="majorHAnsi" w:cstheme="majorHAnsi"/>
          <w:b/>
          <w:bCs/>
          <w:color w:val="000000" w:themeColor="text1"/>
          <w:sz w:val="24"/>
          <w:szCs w:val="24"/>
          <w:lang w:bidi="ar-BH"/>
        </w:rPr>
      </w:pPr>
      <w:r w:rsidRPr="00226FCD">
        <w:rPr>
          <w:rFonts w:asciiTheme="majorHAnsi" w:hAnsiTheme="majorHAnsi" w:cstheme="majorHAnsi"/>
          <w:b/>
          <w:bCs/>
          <w:color w:val="000000" w:themeColor="text1"/>
          <w:sz w:val="24"/>
          <w:szCs w:val="24"/>
          <w:lang w:bidi="ar-BH"/>
        </w:rPr>
        <w:t xml:space="preserve">Quality of diet </w:t>
      </w:r>
    </w:p>
    <w:p w14:paraId="153586A2" w14:textId="77777777" w:rsidR="007A752A" w:rsidRPr="00226FCD" w:rsidRDefault="00226FCD" w:rsidP="002F51BF">
      <w:pPr>
        <w:spacing w:line="480" w:lineRule="auto"/>
        <w:jc w:val="both"/>
        <w:rPr>
          <w:rFonts w:asciiTheme="majorHAnsi" w:hAnsiTheme="majorHAnsi"/>
          <w:color w:val="000000" w:themeColor="text1"/>
          <w:sz w:val="24"/>
          <w:szCs w:val="24"/>
          <w:lang w:bidi="ar-BH"/>
        </w:rPr>
      </w:pPr>
      <w:r w:rsidRPr="00226FCD">
        <w:rPr>
          <w:rFonts w:asciiTheme="majorHAnsi" w:hAnsiTheme="majorHAnsi" w:cstheme="majorHAnsi"/>
          <w:b/>
          <w:bCs/>
          <w:color w:val="000000" w:themeColor="text1"/>
          <w:sz w:val="24"/>
          <w:szCs w:val="24"/>
          <w:lang w:bidi="ar-BH"/>
        </w:rPr>
        <w:t>Information on the quality of women's diet during or before pregnancy (Table 2):</w:t>
      </w:r>
      <w:r w:rsidRPr="00226FCD">
        <w:rPr>
          <w:rFonts w:asciiTheme="majorHAnsi" w:hAnsiTheme="majorHAnsi" w:cstheme="majorHAnsi"/>
          <w:color w:val="000000" w:themeColor="text1"/>
          <w:sz w:val="24"/>
          <w:szCs w:val="24"/>
          <w:lang w:bidi="ar-BH"/>
        </w:rPr>
        <w:t xml:space="preserve"> Of the 38 participants in this questionnaire, the majority (71.1%) said that they do not eat meat or poultry two or three times a week. And only (28.9%) regularly use chicken and meat on a weekly basis. Also, among the total participants in this questionnaire, the majority (52.6%) do not consume fruits and vegetables on a daily basis. Another case concerns the consumption of fish once or twice a week. According to the recorded statistics, out of 38 women, 15 of them (39.5%) eat fish weekly and the majority of them (57.5%) They do not eat fish on a weekly basis. Regarding daily dairy consumption, the majority of people answered positively (52.6%) and (47.4%) recorded no daily consumption. Daily intake of complete carbohydrates is very low among the sample population and the majority (78.9%) do not consume complete carbohydrate-containing substances on a daily basis. Snacks and sweets have also been reported in small amounts, and the majority of people (68.4%) consume sweets and sugars less than five times a week.</w:t>
      </w:r>
    </w:p>
    <w:p w14:paraId="417AB91D" w14:textId="77777777" w:rsidR="001A5F7E" w:rsidRDefault="001A5F7E" w:rsidP="002F51BF">
      <w:pPr>
        <w:spacing w:line="480" w:lineRule="auto"/>
        <w:jc w:val="both"/>
        <w:rPr>
          <w:rFonts w:asciiTheme="majorHAnsi" w:hAnsiTheme="majorHAnsi" w:cstheme="majorHAnsi"/>
          <w:b/>
          <w:bCs/>
          <w:color w:val="000000" w:themeColor="text1"/>
          <w:sz w:val="24"/>
          <w:szCs w:val="24"/>
          <w:lang w:bidi="ar-BH"/>
        </w:rPr>
      </w:pPr>
    </w:p>
    <w:p w14:paraId="1C1C5339" w14:textId="77777777" w:rsidR="001A5F7E" w:rsidRDefault="001A5F7E" w:rsidP="002F51BF">
      <w:pPr>
        <w:spacing w:line="480" w:lineRule="auto"/>
        <w:jc w:val="both"/>
        <w:rPr>
          <w:rFonts w:asciiTheme="majorHAnsi" w:hAnsiTheme="majorHAnsi" w:cstheme="majorBidi"/>
          <w:b/>
          <w:bCs/>
          <w:sz w:val="24"/>
          <w:szCs w:val="24"/>
        </w:rPr>
      </w:pPr>
      <w:r>
        <w:rPr>
          <w:rFonts w:asciiTheme="majorHAnsi" w:hAnsiTheme="majorHAnsi" w:cstheme="majorBidi"/>
          <w:b/>
          <w:bCs/>
          <w:sz w:val="24"/>
          <w:szCs w:val="24"/>
        </w:rPr>
        <w:t>Table 2:</w:t>
      </w:r>
    </w:p>
    <w:p w14:paraId="05B16257" w14:textId="77777777" w:rsidR="00C826C3" w:rsidRDefault="00C826C3" w:rsidP="002F51BF">
      <w:pPr>
        <w:spacing w:line="480" w:lineRule="auto"/>
        <w:jc w:val="both"/>
        <w:rPr>
          <w:lang w:bidi="ar-BH"/>
        </w:rPr>
      </w:pPr>
      <w:r w:rsidRPr="00CF3A02">
        <w:rPr>
          <w:rFonts w:asciiTheme="majorHAnsi" w:hAnsiTheme="majorHAnsi" w:cstheme="majorBidi"/>
          <w:b/>
          <w:bCs/>
          <w:sz w:val="24"/>
          <w:szCs w:val="24"/>
        </w:rPr>
        <w:t xml:space="preserve">Questions Regarding </w:t>
      </w:r>
      <w:r w:rsidRPr="00CF3A02">
        <w:rPr>
          <w:b/>
          <w:bCs/>
        </w:rPr>
        <w:t>Quality of diet</w:t>
      </w:r>
      <w:r w:rsidR="001A5F7E">
        <w:rPr>
          <w:b/>
          <w:bCs/>
          <w:lang w:bidi="ar-BH"/>
        </w:rPr>
        <w:t xml:space="preserve"> </w:t>
      </w:r>
    </w:p>
    <w:p w14:paraId="011652AA" w14:textId="77777777" w:rsidR="00C826C3" w:rsidRPr="00A05FA0" w:rsidRDefault="00C826C3" w:rsidP="002F51BF">
      <w:pPr>
        <w:pBdr>
          <w:top w:val="single" w:sz="4" w:space="1" w:color="auto"/>
          <w:bottom w:val="single" w:sz="4" w:space="1" w:color="auto"/>
          <w:between w:val="single" w:sz="4" w:space="1" w:color="auto"/>
        </w:pBdr>
        <w:spacing w:after="0" w:line="480" w:lineRule="auto"/>
        <w:jc w:val="both"/>
        <w:rPr>
          <w:rFonts w:asciiTheme="majorHAnsi" w:hAnsiTheme="majorHAnsi" w:cstheme="majorBidi"/>
          <w:b/>
          <w:bCs/>
          <w:sz w:val="24"/>
          <w:szCs w:val="24"/>
        </w:rPr>
      </w:pPr>
      <w:r w:rsidRPr="00A05FA0">
        <w:rPr>
          <w:rFonts w:asciiTheme="majorHAnsi" w:hAnsiTheme="majorHAnsi" w:cstheme="majorBidi"/>
          <w:b/>
          <w:bCs/>
          <w:sz w:val="24"/>
          <w:szCs w:val="24"/>
        </w:rPr>
        <w:lastRenderedPageBreak/>
        <w:t xml:space="preserve">Item                                                                     </w:t>
      </w:r>
      <w:r>
        <w:rPr>
          <w:rFonts w:asciiTheme="majorHAnsi" w:hAnsiTheme="majorHAnsi" w:cstheme="majorBidi"/>
          <w:b/>
          <w:bCs/>
          <w:sz w:val="24"/>
          <w:szCs w:val="24"/>
        </w:rPr>
        <w:t xml:space="preserve">      </w:t>
      </w:r>
      <w:r w:rsidRPr="00A05FA0">
        <w:rPr>
          <w:rFonts w:asciiTheme="majorHAnsi" w:hAnsiTheme="majorHAnsi" w:cstheme="majorBidi"/>
          <w:b/>
          <w:bCs/>
          <w:sz w:val="24"/>
          <w:szCs w:val="24"/>
        </w:rPr>
        <w:t xml:space="preserve">   </w:t>
      </w:r>
      <w:r>
        <w:rPr>
          <w:rFonts w:asciiTheme="majorHAnsi" w:hAnsiTheme="majorHAnsi" w:cstheme="majorBidi"/>
          <w:b/>
          <w:bCs/>
          <w:sz w:val="24"/>
          <w:szCs w:val="24"/>
        </w:rPr>
        <w:t xml:space="preserve">                                                               Frequency %</w:t>
      </w:r>
    </w:p>
    <w:p w14:paraId="506DF9EE" w14:textId="77777777" w:rsidR="007A752A" w:rsidRPr="00C826C3" w:rsidRDefault="007A752A" w:rsidP="002F51BF">
      <w:pPr>
        <w:spacing w:line="480" w:lineRule="auto"/>
        <w:jc w:val="both"/>
        <w:rPr>
          <w:rFonts w:asciiTheme="majorHAnsi" w:hAnsiTheme="majorHAnsi"/>
          <w:sz w:val="24"/>
          <w:szCs w:val="24"/>
        </w:rPr>
      </w:pPr>
      <w:r w:rsidRPr="00C826C3">
        <w:rPr>
          <w:rFonts w:asciiTheme="majorHAnsi" w:hAnsiTheme="majorHAnsi"/>
          <w:sz w:val="24"/>
          <w:szCs w:val="24"/>
        </w:rPr>
        <w:t xml:space="preserve">Do you eat meat or chicken 2-3 times per week? </w:t>
      </w:r>
      <w:r w:rsidR="00CF3A02" w:rsidRPr="00C826C3">
        <w:rPr>
          <w:rFonts w:asciiTheme="majorHAnsi" w:hAnsiTheme="majorHAnsi"/>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F3A02" w:rsidRPr="006B669C" w14:paraId="60610348" w14:textId="77777777" w:rsidTr="00CF3A02">
        <w:tc>
          <w:tcPr>
            <w:tcW w:w="4675" w:type="dxa"/>
          </w:tcPr>
          <w:p w14:paraId="261A05D1" w14:textId="77777777" w:rsidR="00CF3A02" w:rsidRPr="006B669C" w:rsidRDefault="00C826C3" w:rsidP="002F51BF">
            <w:pPr>
              <w:spacing w:line="480" w:lineRule="auto"/>
              <w:jc w:val="both"/>
              <w:rPr>
                <w:rFonts w:asciiTheme="majorHAnsi" w:hAnsiTheme="majorHAnsi" w:cstheme="majorHAnsi"/>
                <w:color w:val="000000" w:themeColor="text1"/>
                <w:sz w:val="24"/>
                <w:szCs w:val="24"/>
                <w:lang w:bidi="ar-BH"/>
              </w:rPr>
            </w:pPr>
            <w:r>
              <w:rPr>
                <w:rFonts w:asciiTheme="majorHAnsi" w:hAnsiTheme="majorHAnsi" w:cstheme="majorHAnsi"/>
                <w:color w:val="000000" w:themeColor="text1"/>
                <w:sz w:val="24"/>
                <w:szCs w:val="24"/>
                <w:lang w:bidi="ar-BH"/>
              </w:rPr>
              <w:t xml:space="preserve">    </w:t>
            </w:r>
            <w:r w:rsidR="00CF3A02" w:rsidRPr="006B669C">
              <w:rPr>
                <w:rFonts w:asciiTheme="majorHAnsi" w:hAnsiTheme="majorHAnsi" w:cstheme="majorHAnsi"/>
                <w:color w:val="000000" w:themeColor="text1"/>
                <w:sz w:val="24"/>
                <w:szCs w:val="24"/>
                <w:lang w:bidi="ar-BH"/>
              </w:rPr>
              <w:t>Yes</w:t>
            </w:r>
          </w:p>
        </w:tc>
        <w:tc>
          <w:tcPr>
            <w:tcW w:w="4675" w:type="dxa"/>
          </w:tcPr>
          <w:p w14:paraId="4F5DE683" w14:textId="77777777" w:rsidR="00CF3A02" w:rsidRPr="006B669C" w:rsidRDefault="00592E26" w:rsidP="00AC514B">
            <w:pPr>
              <w:spacing w:line="480" w:lineRule="auto"/>
              <w:jc w:val="right"/>
              <w:rPr>
                <w:rFonts w:asciiTheme="majorHAnsi" w:hAnsiTheme="majorHAnsi" w:cstheme="majorHAnsi"/>
                <w:color w:val="000000" w:themeColor="text1"/>
                <w:sz w:val="24"/>
                <w:szCs w:val="24"/>
                <w:lang w:bidi="ar-BH"/>
              </w:rPr>
            </w:pPr>
            <w:r>
              <w:rPr>
                <w:rFonts w:asciiTheme="majorHAnsi" w:hAnsiTheme="majorHAnsi" w:cstheme="majorHAnsi"/>
                <w:color w:val="000000" w:themeColor="text1"/>
                <w:sz w:val="24"/>
                <w:szCs w:val="24"/>
                <w:lang w:bidi="ar-BH"/>
              </w:rPr>
              <w:t>11</w:t>
            </w:r>
            <w:r w:rsidR="00CF3A02" w:rsidRPr="006B669C">
              <w:rPr>
                <w:rFonts w:asciiTheme="majorHAnsi" w:hAnsiTheme="majorHAnsi" w:cstheme="majorHAnsi"/>
                <w:color w:val="000000" w:themeColor="text1"/>
                <w:sz w:val="24"/>
                <w:szCs w:val="24"/>
                <w:lang w:bidi="ar-BH"/>
              </w:rPr>
              <w:t xml:space="preserve"> (</w:t>
            </w:r>
            <w:r>
              <w:rPr>
                <w:rFonts w:asciiTheme="majorHAnsi" w:hAnsiTheme="majorHAnsi" w:cstheme="majorHAnsi"/>
                <w:color w:val="000000" w:themeColor="text1"/>
                <w:sz w:val="24"/>
                <w:szCs w:val="24"/>
                <w:lang w:bidi="ar-BH"/>
              </w:rPr>
              <w:t>28.9</w:t>
            </w:r>
            <w:r w:rsidR="00CF3A02" w:rsidRPr="006B669C">
              <w:rPr>
                <w:rFonts w:asciiTheme="majorHAnsi" w:hAnsiTheme="majorHAnsi" w:cstheme="majorHAnsi"/>
                <w:color w:val="000000" w:themeColor="text1"/>
                <w:sz w:val="24"/>
                <w:szCs w:val="24"/>
                <w:lang w:bidi="ar-BH"/>
              </w:rPr>
              <w:t>%)</w:t>
            </w:r>
          </w:p>
        </w:tc>
      </w:tr>
      <w:tr w:rsidR="00CF3A02" w:rsidRPr="006B669C" w14:paraId="66A8AA1F" w14:textId="77777777" w:rsidTr="00CF3A02">
        <w:tc>
          <w:tcPr>
            <w:tcW w:w="4675" w:type="dxa"/>
          </w:tcPr>
          <w:p w14:paraId="04C7DD3E" w14:textId="77777777" w:rsidR="00CF3A02" w:rsidRPr="006B669C" w:rsidRDefault="00C826C3" w:rsidP="002F51BF">
            <w:pPr>
              <w:spacing w:line="480" w:lineRule="auto"/>
              <w:jc w:val="both"/>
              <w:rPr>
                <w:rFonts w:asciiTheme="majorHAnsi" w:hAnsiTheme="majorHAnsi" w:cstheme="majorHAnsi"/>
                <w:color w:val="000000" w:themeColor="text1"/>
                <w:sz w:val="24"/>
                <w:szCs w:val="24"/>
                <w:lang w:bidi="ar-BH"/>
              </w:rPr>
            </w:pPr>
            <w:r>
              <w:rPr>
                <w:rFonts w:asciiTheme="majorHAnsi" w:hAnsiTheme="majorHAnsi" w:cstheme="majorHAnsi"/>
                <w:color w:val="000000" w:themeColor="text1"/>
                <w:sz w:val="24"/>
                <w:szCs w:val="24"/>
                <w:lang w:bidi="ar-BH"/>
              </w:rPr>
              <w:t xml:space="preserve">    </w:t>
            </w:r>
            <w:r w:rsidR="00CF3A02" w:rsidRPr="006B669C">
              <w:rPr>
                <w:rFonts w:asciiTheme="majorHAnsi" w:hAnsiTheme="majorHAnsi" w:cstheme="majorHAnsi"/>
                <w:color w:val="000000" w:themeColor="text1"/>
                <w:sz w:val="24"/>
                <w:szCs w:val="24"/>
                <w:lang w:bidi="ar-BH"/>
              </w:rPr>
              <w:t>No</w:t>
            </w:r>
          </w:p>
        </w:tc>
        <w:tc>
          <w:tcPr>
            <w:tcW w:w="4675" w:type="dxa"/>
          </w:tcPr>
          <w:p w14:paraId="027F3F36" w14:textId="77777777" w:rsidR="00CF3A02" w:rsidRPr="006B669C" w:rsidRDefault="00592E26" w:rsidP="00AC514B">
            <w:pPr>
              <w:spacing w:line="480" w:lineRule="auto"/>
              <w:jc w:val="right"/>
              <w:rPr>
                <w:rFonts w:asciiTheme="majorHAnsi" w:hAnsiTheme="majorHAnsi" w:cstheme="majorHAnsi"/>
                <w:color w:val="000000" w:themeColor="text1"/>
                <w:sz w:val="24"/>
                <w:szCs w:val="24"/>
                <w:lang w:bidi="ar-BH"/>
              </w:rPr>
            </w:pPr>
            <w:r>
              <w:rPr>
                <w:rFonts w:asciiTheme="majorHAnsi" w:hAnsiTheme="majorHAnsi" w:cstheme="majorHAnsi"/>
                <w:color w:val="000000" w:themeColor="text1"/>
                <w:sz w:val="24"/>
                <w:szCs w:val="24"/>
                <w:lang w:bidi="ar-BH"/>
              </w:rPr>
              <w:t>27</w:t>
            </w:r>
            <w:r w:rsidR="00CF3A02" w:rsidRPr="006B669C">
              <w:rPr>
                <w:rFonts w:asciiTheme="majorHAnsi" w:hAnsiTheme="majorHAnsi" w:cstheme="majorHAnsi"/>
                <w:color w:val="000000" w:themeColor="text1"/>
                <w:sz w:val="24"/>
                <w:szCs w:val="24"/>
                <w:lang w:bidi="ar-BH"/>
              </w:rPr>
              <w:t xml:space="preserve"> (</w:t>
            </w:r>
            <w:r>
              <w:rPr>
                <w:rFonts w:asciiTheme="majorHAnsi" w:hAnsiTheme="majorHAnsi" w:cstheme="majorHAnsi"/>
                <w:color w:val="000000" w:themeColor="text1"/>
                <w:sz w:val="24"/>
                <w:szCs w:val="24"/>
                <w:lang w:bidi="ar-BH"/>
              </w:rPr>
              <w:t>71.1</w:t>
            </w:r>
            <w:r w:rsidR="00CF3A02" w:rsidRPr="006B669C">
              <w:rPr>
                <w:rFonts w:asciiTheme="majorHAnsi" w:hAnsiTheme="majorHAnsi" w:cstheme="majorHAnsi"/>
                <w:color w:val="000000" w:themeColor="text1"/>
                <w:sz w:val="24"/>
                <w:szCs w:val="24"/>
                <w:lang w:bidi="ar-BH"/>
              </w:rPr>
              <w:t>%)</w:t>
            </w:r>
          </w:p>
        </w:tc>
      </w:tr>
    </w:tbl>
    <w:p w14:paraId="6F93473F" w14:textId="77777777" w:rsidR="006B669C" w:rsidRPr="00C826C3" w:rsidRDefault="006B669C" w:rsidP="002F51BF">
      <w:pPr>
        <w:spacing w:line="480" w:lineRule="auto"/>
        <w:jc w:val="both"/>
        <w:rPr>
          <w:rFonts w:asciiTheme="majorHAnsi" w:hAnsiTheme="majorHAnsi"/>
          <w:sz w:val="24"/>
          <w:szCs w:val="24"/>
        </w:rPr>
      </w:pPr>
      <w:r w:rsidRPr="00C826C3">
        <w:rPr>
          <w:rFonts w:asciiTheme="majorHAnsi" w:hAnsiTheme="majorHAnsi"/>
          <w:sz w:val="24"/>
          <w:szCs w:val="24"/>
        </w:rPr>
        <w:t xml:space="preserve">Do you regularly eat more than 2 – 3 portions of fruit or vegetables per day?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B669C" w14:paraId="3C3D5E0B" w14:textId="77777777" w:rsidTr="006B669C">
        <w:tc>
          <w:tcPr>
            <w:tcW w:w="4675" w:type="dxa"/>
          </w:tcPr>
          <w:p w14:paraId="00212085" w14:textId="77777777" w:rsidR="006B669C" w:rsidRDefault="00C826C3" w:rsidP="002F51BF">
            <w:pPr>
              <w:spacing w:line="480" w:lineRule="auto"/>
              <w:jc w:val="both"/>
              <w:rPr>
                <w:rFonts w:asciiTheme="majorHAnsi" w:hAnsiTheme="majorHAnsi"/>
                <w:sz w:val="24"/>
                <w:szCs w:val="24"/>
              </w:rPr>
            </w:pPr>
            <w:r>
              <w:rPr>
                <w:rFonts w:asciiTheme="majorHAnsi" w:hAnsiTheme="majorHAnsi"/>
                <w:sz w:val="24"/>
                <w:szCs w:val="24"/>
              </w:rPr>
              <w:t xml:space="preserve">     </w:t>
            </w:r>
            <w:r w:rsidR="006B669C">
              <w:rPr>
                <w:rFonts w:asciiTheme="majorHAnsi" w:hAnsiTheme="majorHAnsi"/>
                <w:sz w:val="24"/>
                <w:szCs w:val="24"/>
              </w:rPr>
              <w:t>Yes</w:t>
            </w:r>
          </w:p>
        </w:tc>
        <w:tc>
          <w:tcPr>
            <w:tcW w:w="4675" w:type="dxa"/>
          </w:tcPr>
          <w:p w14:paraId="11E93FB3" w14:textId="77777777" w:rsidR="006B669C" w:rsidRDefault="006B669C" w:rsidP="00AC514B">
            <w:pPr>
              <w:spacing w:line="480" w:lineRule="auto"/>
              <w:jc w:val="right"/>
              <w:rPr>
                <w:rFonts w:asciiTheme="majorHAnsi" w:hAnsiTheme="majorHAnsi"/>
                <w:sz w:val="24"/>
                <w:szCs w:val="24"/>
              </w:rPr>
            </w:pPr>
            <w:r>
              <w:rPr>
                <w:rFonts w:asciiTheme="majorHAnsi" w:hAnsiTheme="majorHAnsi"/>
                <w:sz w:val="24"/>
                <w:szCs w:val="24"/>
              </w:rPr>
              <w:t>18 (47.4%)</w:t>
            </w:r>
          </w:p>
        </w:tc>
      </w:tr>
      <w:tr w:rsidR="006B669C" w14:paraId="1FC2AC9A" w14:textId="77777777" w:rsidTr="006B669C">
        <w:tc>
          <w:tcPr>
            <w:tcW w:w="4675" w:type="dxa"/>
          </w:tcPr>
          <w:p w14:paraId="194D8DB1" w14:textId="77777777" w:rsidR="006B669C" w:rsidRDefault="00C826C3" w:rsidP="002F51BF">
            <w:pPr>
              <w:spacing w:line="480" w:lineRule="auto"/>
              <w:jc w:val="both"/>
              <w:rPr>
                <w:rFonts w:asciiTheme="majorHAnsi" w:hAnsiTheme="majorHAnsi"/>
                <w:sz w:val="24"/>
                <w:szCs w:val="24"/>
              </w:rPr>
            </w:pPr>
            <w:r>
              <w:rPr>
                <w:rFonts w:asciiTheme="majorHAnsi" w:hAnsiTheme="majorHAnsi"/>
                <w:sz w:val="24"/>
                <w:szCs w:val="24"/>
              </w:rPr>
              <w:t xml:space="preserve">     </w:t>
            </w:r>
            <w:r w:rsidR="006B669C">
              <w:rPr>
                <w:rFonts w:asciiTheme="majorHAnsi" w:hAnsiTheme="majorHAnsi"/>
                <w:sz w:val="24"/>
                <w:szCs w:val="24"/>
              </w:rPr>
              <w:t>No</w:t>
            </w:r>
          </w:p>
        </w:tc>
        <w:tc>
          <w:tcPr>
            <w:tcW w:w="4675" w:type="dxa"/>
          </w:tcPr>
          <w:p w14:paraId="4F41861B" w14:textId="77777777" w:rsidR="006B669C" w:rsidRDefault="006B669C" w:rsidP="00AC514B">
            <w:pPr>
              <w:spacing w:line="480" w:lineRule="auto"/>
              <w:jc w:val="right"/>
              <w:rPr>
                <w:rFonts w:asciiTheme="majorHAnsi" w:hAnsiTheme="majorHAnsi"/>
                <w:sz w:val="24"/>
                <w:szCs w:val="24"/>
              </w:rPr>
            </w:pPr>
            <w:r>
              <w:rPr>
                <w:rFonts w:asciiTheme="majorHAnsi" w:hAnsiTheme="majorHAnsi"/>
                <w:sz w:val="24"/>
                <w:szCs w:val="24"/>
              </w:rPr>
              <w:t>20 (52.6%)</w:t>
            </w:r>
          </w:p>
        </w:tc>
      </w:tr>
    </w:tbl>
    <w:p w14:paraId="0A644DEA" w14:textId="77777777" w:rsidR="006B669C" w:rsidRPr="006B669C" w:rsidRDefault="006B669C" w:rsidP="002F51BF">
      <w:pPr>
        <w:spacing w:line="480" w:lineRule="auto"/>
        <w:jc w:val="both"/>
        <w:rPr>
          <w:rFonts w:asciiTheme="majorHAnsi" w:hAnsiTheme="majorHAnsi"/>
          <w:sz w:val="24"/>
          <w:szCs w:val="24"/>
        </w:rPr>
      </w:pPr>
    </w:p>
    <w:p w14:paraId="450DC5CD" w14:textId="77777777" w:rsidR="00592E26" w:rsidRPr="00C826C3" w:rsidRDefault="006B669C" w:rsidP="002F51BF">
      <w:pPr>
        <w:spacing w:line="480" w:lineRule="auto"/>
        <w:jc w:val="both"/>
        <w:rPr>
          <w:rFonts w:asciiTheme="majorHAnsi" w:hAnsiTheme="majorHAnsi"/>
          <w:sz w:val="24"/>
          <w:szCs w:val="24"/>
        </w:rPr>
      </w:pPr>
      <w:r w:rsidRPr="00C826C3">
        <w:rPr>
          <w:rFonts w:asciiTheme="majorHAnsi" w:hAnsiTheme="majorHAnsi"/>
          <w:sz w:val="24"/>
          <w:szCs w:val="24"/>
        </w:rPr>
        <w:t xml:space="preserve">Do you eat fish at least 1-2 times per week? </w:t>
      </w:r>
      <w:r w:rsidR="00592E26" w:rsidRPr="00C826C3">
        <w:rPr>
          <w:rFonts w:asciiTheme="majorHAnsi" w:hAnsiTheme="majorHAnsi"/>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92E26" w14:paraId="56C59587" w14:textId="77777777" w:rsidTr="006B448B">
        <w:tc>
          <w:tcPr>
            <w:tcW w:w="4675" w:type="dxa"/>
          </w:tcPr>
          <w:p w14:paraId="3C6A215D" w14:textId="77777777" w:rsidR="00592E26" w:rsidRDefault="00C826C3" w:rsidP="002F51BF">
            <w:pPr>
              <w:spacing w:line="480" w:lineRule="auto"/>
              <w:jc w:val="both"/>
              <w:rPr>
                <w:rFonts w:asciiTheme="majorHAnsi" w:hAnsiTheme="majorHAnsi"/>
                <w:sz w:val="24"/>
                <w:szCs w:val="24"/>
              </w:rPr>
            </w:pPr>
            <w:r>
              <w:rPr>
                <w:rFonts w:asciiTheme="majorHAnsi" w:hAnsiTheme="majorHAnsi"/>
                <w:sz w:val="24"/>
                <w:szCs w:val="24"/>
              </w:rPr>
              <w:t xml:space="preserve">     </w:t>
            </w:r>
            <w:r w:rsidR="00592E26">
              <w:rPr>
                <w:rFonts w:asciiTheme="majorHAnsi" w:hAnsiTheme="majorHAnsi"/>
                <w:sz w:val="24"/>
                <w:szCs w:val="24"/>
              </w:rPr>
              <w:t>Yes</w:t>
            </w:r>
          </w:p>
        </w:tc>
        <w:tc>
          <w:tcPr>
            <w:tcW w:w="4675" w:type="dxa"/>
          </w:tcPr>
          <w:p w14:paraId="4E8EC919" w14:textId="77777777" w:rsidR="00592E26" w:rsidRDefault="00592E26" w:rsidP="00AC514B">
            <w:pPr>
              <w:spacing w:line="480" w:lineRule="auto"/>
              <w:jc w:val="right"/>
              <w:rPr>
                <w:rFonts w:asciiTheme="majorHAnsi" w:hAnsiTheme="majorHAnsi"/>
                <w:sz w:val="24"/>
                <w:szCs w:val="24"/>
              </w:rPr>
            </w:pPr>
            <w:r>
              <w:rPr>
                <w:rFonts w:asciiTheme="majorHAnsi" w:hAnsiTheme="majorHAnsi"/>
                <w:sz w:val="24"/>
                <w:szCs w:val="24"/>
              </w:rPr>
              <w:t>15 (39.5%)</w:t>
            </w:r>
          </w:p>
        </w:tc>
      </w:tr>
      <w:tr w:rsidR="00592E26" w14:paraId="338A9A93" w14:textId="77777777" w:rsidTr="006B448B">
        <w:tc>
          <w:tcPr>
            <w:tcW w:w="4675" w:type="dxa"/>
          </w:tcPr>
          <w:p w14:paraId="750646E3" w14:textId="77777777" w:rsidR="00592E26" w:rsidRDefault="00C826C3" w:rsidP="002F51BF">
            <w:pPr>
              <w:spacing w:line="480" w:lineRule="auto"/>
              <w:jc w:val="both"/>
              <w:rPr>
                <w:rFonts w:asciiTheme="majorHAnsi" w:hAnsiTheme="majorHAnsi"/>
                <w:sz w:val="24"/>
                <w:szCs w:val="24"/>
              </w:rPr>
            </w:pPr>
            <w:r>
              <w:rPr>
                <w:rFonts w:asciiTheme="majorHAnsi" w:hAnsiTheme="majorHAnsi"/>
                <w:sz w:val="24"/>
                <w:szCs w:val="24"/>
              </w:rPr>
              <w:t xml:space="preserve">     </w:t>
            </w:r>
            <w:r w:rsidR="00592E26">
              <w:rPr>
                <w:rFonts w:asciiTheme="majorHAnsi" w:hAnsiTheme="majorHAnsi"/>
                <w:sz w:val="24"/>
                <w:szCs w:val="24"/>
              </w:rPr>
              <w:t>No</w:t>
            </w:r>
          </w:p>
        </w:tc>
        <w:tc>
          <w:tcPr>
            <w:tcW w:w="4675" w:type="dxa"/>
          </w:tcPr>
          <w:p w14:paraId="0CDA736B" w14:textId="77777777" w:rsidR="00592E26" w:rsidRDefault="006B448B" w:rsidP="00AC514B">
            <w:pPr>
              <w:spacing w:line="480" w:lineRule="auto"/>
              <w:jc w:val="right"/>
              <w:rPr>
                <w:rFonts w:asciiTheme="majorHAnsi" w:hAnsiTheme="majorHAnsi"/>
                <w:sz w:val="24"/>
                <w:szCs w:val="24"/>
              </w:rPr>
            </w:pPr>
            <w:r>
              <w:rPr>
                <w:rFonts w:asciiTheme="majorHAnsi" w:hAnsiTheme="majorHAnsi"/>
                <w:sz w:val="24"/>
                <w:szCs w:val="24"/>
              </w:rPr>
              <w:t>23 (57.5%)</w:t>
            </w:r>
          </w:p>
        </w:tc>
      </w:tr>
    </w:tbl>
    <w:p w14:paraId="6758D6E9" w14:textId="77777777" w:rsidR="006B669C" w:rsidRDefault="006B669C" w:rsidP="002F51BF">
      <w:pPr>
        <w:spacing w:line="480" w:lineRule="auto"/>
        <w:jc w:val="both"/>
        <w:rPr>
          <w:rFonts w:asciiTheme="majorHAnsi" w:hAnsiTheme="majorHAnsi"/>
          <w:sz w:val="24"/>
          <w:szCs w:val="24"/>
        </w:rPr>
      </w:pPr>
      <w:r w:rsidRPr="00886173">
        <w:rPr>
          <w:rFonts w:asciiTheme="majorHAnsi" w:hAnsiTheme="majorHAnsi"/>
          <w:sz w:val="24"/>
          <w:szCs w:val="24"/>
        </w:rPr>
        <w:t xml:space="preserve">Do you consume dairy products (such as milk, cheese, </w:t>
      </w:r>
      <w:r w:rsidR="00126BCC" w:rsidRPr="00886173">
        <w:rPr>
          <w:rFonts w:asciiTheme="majorHAnsi" w:hAnsiTheme="majorHAnsi"/>
          <w:sz w:val="24"/>
          <w:szCs w:val="24"/>
        </w:rPr>
        <w:t>and yogurt</w:t>
      </w:r>
      <w:r w:rsidRPr="00886173">
        <w:rPr>
          <w:rFonts w:asciiTheme="majorHAnsi" w:hAnsiTheme="majorHAnsi"/>
          <w:sz w:val="24"/>
          <w:szCs w:val="24"/>
        </w:rPr>
        <w:t>) every day?</w:t>
      </w:r>
      <w:r w:rsidR="00886173">
        <w:rPr>
          <w:rFonts w:asciiTheme="majorHAnsi" w:hAnsiTheme="majorHAnsi"/>
          <w:sz w:val="24"/>
          <w:szCs w:val="24"/>
        </w:rPr>
        <w:t xml:space="preserve"> </w:t>
      </w:r>
      <w:r w:rsidRPr="00886173">
        <w:rPr>
          <w:rFonts w:asciiTheme="majorHAnsi" w:hAnsiTheme="majorHAnsi"/>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26BCC" w14:paraId="65A725BF" w14:textId="77777777" w:rsidTr="008D1DD0">
        <w:tc>
          <w:tcPr>
            <w:tcW w:w="4675" w:type="dxa"/>
          </w:tcPr>
          <w:p w14:paraId="56399CDB" w14:textId="77777777" w:rsidR="00126BCC" w:rsidRDefault="00226FCD" w:rsidP="002F51BF">
            <w:pPr>
              <w:spacing w:line="480" w:lineRule="auto"/>
              <w:jc w:val="both"/>
              <w:rPr>
                <w:rFonts w:asciiTheme="majorHAnsi" w:hAnsiTheme="majorHAnsi"/>
                <w:sz w:val="24"/>
                <w:szCs w:val="24"/>
              </w:rPr>
            </w:pPr>
            <w:r>
              <w:rPr>
                <w:rFonts w:asciiTheme="majorHAnsi" w:hAnsiTheme="majorHAnsi"/>
                <w:sz w:val="24"/>
                <w:szCs w:val="24"/>
              </w:rPr>
              <w:t xml:space="preserve">    </w:t>
            </w:r>
            <w:r w:rsidR="00126BCC">
              <w:rPr>
                <w:rFonts w:asciiTheme="majorHAnsi" w:hAnsiTheme="majorHAnsi"/>
                <w:sz w:val="24"/>
                <w:szCs w:val="24"/>
              </w:rPr>
              <w:t>Yes</w:t>
            </w:r>
          </w:p>
        </w:tc>
        <w:tc>
          <w:tcPr>
            <w:tcW w:w="4675" w:type="dxa"/>
          </w:tcPr>
          <w:p w14:paraId="7B437331" w14:textId="77777777" w:rsidR="00126BCC" w:rsidRDefault="00126BCC" w:rsidP="00AC514B">
            <w:pPr>
              <w:spacing w:line="480" w:lineRule="auto"/>
              <w:jc w:val="right"/>
              <w:rPr>
                <w:rFonts w:asciiTheme="majorHAnsi" w:hAnsiTheme="majorHAnsi"/>
                <w:sz w:val="24"/>
                <w:szCs w:val="24"/>
              </w:rPr>
            </w:pPr>
            <w:r>
              <w:rPr>
                <w:rFonts w:asciiTheme="majorHAnsi" w:hAnsiTheme="majorHAnsi"/>
                <w:sz w:val="24"/>
                <w:szCs w:val="24"/>
              </w:rPr>
              <w:t>20 (52.6%)</w:t>
            </w:r>
          </w:p>
        </w:tc>
      </w:tr>
      <w:tr w:rsidR="00126BCC" w14:paraId="13973AC3" w14:textId="77777777" w:rsidTr="008D1DD0">
        <w:tc>
          <w:tcPr>
            <w:tcW w:w="4675" w:type="dxa"/>
          </w:tcPr>
          <w:p w14:paraId="585FEF78" w14:textId="77777777" w:rsidR="00126BCC" w:rsidRDefault="00226FCD" w:rsidP="002F51BF">
            <w:pPr>
              <w:spacing w:line="480" w:lineRule="auto"/>
              <w:jc w:val="both"/>
              <w:rPr>
                <w:rFonts w:asciiTheme="majorHAnsi" w:hAnsiTheme="majorHAnsi"/>
                <w:sz w:val="24"/>
                <w:szCs w:val="24"/>
              </w:rPr>
            </w:pPr>
            <w:r>
              <w:rPr>
                <w:rFonts w:asciiTheme="majorHAnsi" w:hAnsiTheme="majorHAnsi"/>
                <w:sz w:val="24"/>
                <w:szCs w:val="24"/>
              </w:rPr>
              <w:t xml:space="preserve">    </w:t>
            </w:r>
            <w:r w:rsidR="00126BCC">
              <w:rPr>
                <w:rFonts w:asciiTheme="majorHAnsi" w:hAnsiTheme="majorHAnsi"/>
                <w:sz w:val="24"/>
                <w:szCs w:val="24"/>
              </w:rPr>
              <w:t>No</w:t>
            </w:r>
          </w:p>
        </w:tc>
        <w:tc>
          <w:tcPr>
            <w:tcW w:w="4675" w:type="dxa"/>
          </w:tcPr>
          <w:p w14:paraId="7372BBB0" w14:textId="77777777" w:rsidR="00126BCC" w:rsidRDefault="00126BCC" w:rsidP="00AC514B">
            <w:pPr>
              <w:spacing w:line="480" w:lineRule="auto"/>
              <w:jc w:val="right"/>
              <w:rPr>
                <w:rFonts w:asciiTheme="majorHAnsi" w:hAnsiTheme="majorHAnsi"/>
                <w:sz w:val="24"/>
                <w:szCs w:val="24"/>
              </w:rPr>
            </w:pPr>
            <w:r>
              <w:rPr>
                <w:rFonts w:asciiTheme="majorHAnsi" w:hAnsiTheme="majorHAnsi"/>
                <w:sz w:val="24"/>
                <w:szCs w:val="24"/>
              </w:rPr>
              <w:t>18 (47.4%)</w:t>
            </w:r>
          </w:p>
        </w:tc>
      </w:tr>
    </w:tbl>
    <w:p w14:paraId="2BB60D01" w14:textId="77777777" w:rsidR="006B669C" w:rsidRDefault="006B669C" w:rsidP="002F51BF">
      <w:pPr>
        <w:spacing w:line="480" w:lineRule="auto"/>
        <w:jc w:val="both"/>
        <w:rPr>
          <w:rFonts w:asciiTheme="majorHAnsi" w:hAnsiTheme="majorHAnsi"/>
          <w:sz w:val="24"/>
          <w:szCs w:val="24"/>
        </w:rPr>
      </w:pPr>
      <w:r w:rsidRPr="00126BCC">
        <w:rPr>
          <w:rFonts w:asciiTheme="majorHAnsi" w:hAnsiTheme="majorHAnsi"/>
          <w:sz w:val="24"/>
          <w:szCs w:val="24"/>
        </w:rPr>
        <w:t>Do you eat whole grain carbohydrate foods (brown bread, brown pasta, brown rice or other) at least once a day?</w:t>
      </w:r>
      <w:r w:rsidR="00126BCC">
        <w:rPr>
          <w:rFonts w:asciiTheme="majorHAnsi" w:hAnsiTheme="majorHAnsi"/>
          <w:sz w:val="24"/>
          <w:szCs w:val="24"/>
        </w:rPr>
        <w:t xml:space="preserve"> </w:t>
      </w:r>
      <w:r w:rsidRPr="00126BCC">
        <w:rPr>
          <w:rFonts w:asciiTheme="majorHAnsi" w:hAnsiTheme="majorHAnsi"/>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26BCC" w14:paraId="4E9AE2ED" w14:textId="77777777" w:rsidTr="00F92DCF">
        <w:tc>
          <w:tcPr>
            <w:tcW w:w="4675" w:type="dxa"/>
          </w:tcPr>
          <w:p w14:paraId="021DA1C1" w14:textId="77777777" w:rsidR="00126BCC" w:rsidRDefault="00226FCD" w:rsidP="002F51BF">
            <w:pPr>
              <w:spacing w:line="480" w:lineRule="auto"/>
              <w:jc w:val="both"/>
              <w:rPr>
                <w:rFonts w:asciiTheme="majorHAnsi" w:hAnsiTheme="majorHAnsi"/>
                <w:sz w:val="24"/>
                <w:szCs w:val="24"/>
              </w:rPr>
            </w:pPr>
            <w:r>
              <w:rPr>
                <w:rFonts w:asciiTheme="majorHAnsi" w:hAnsiTheme="majorHAnsi"/>
                <w:sz w:val="24"/>
                <w:szCs w:val="24"/>
              </w:rPr>
              <w:t xml:space="preserve">   </w:t>
            </w:r>
            <w:r w:rsidR="00126BCC">
              <w:rPr>
                <w:rFonts w:asciiTheme="majorHAnsi" w:hAnsiTheme="majorHAnsi"/>
                <w:sz w:val="24"/>
                <w:szCs w:val="24"/>
              </w:rPr>
              <w:t>Yes</w:t>
            </w:r>
          </w:p>
        </w:tc>
        <w:tc>
          <w:tcPr>
            <w:tcW w:w="4675" w:type="dxa"/>
          </w:tcPr>
          <w:p w14:paraId="45D31A0B" w14:textId="77777777" w:rsidR="00126BCC" w:rsidRDefault="00126BCC" w:rsidP="00AC514B">
            <w:pPr>
              <w:spacing w:line="480" w:lineRule="auto"/>
              <w:jc w:val="right"/>
              <w:rPr>
                <w:rFonts w:asciiTheme="majorHAnsi" w:hAnsiTheme="majorHAnsi"/>
                <w:sz w:val="24"/>
                <w:szCs w:val="24"/>
              </w:rPr>
            </w:pPr>
            <w:r>
              <w:rPr>
                <w:rFonts w:asciiTheme="majorHAnsi" w:hAnsiTheme="majorHAnsi"/>
                <w:sz w:val="24"/>
                <w:szCs w:val="24"/>
              </w:rPr>
              <w:t>8 (21.1%)</w:t>
            </w:r>
          </w:p>
        </w:tc>
      </w:tr>
      <w:tr w:rsidR="00126BCC" w14:paraId="75A3C8DC" w14:textId="77777777" w:rsidTr="00F92DCF">
        <w:tc>
          <w:tcPr>
            <w:tcW w:w="4675" w:type="dxa"/>
          </w:tcPr>
          <w:p w14:paraId="27008128" w14:textId="77777777" w:rsidR="00126BCC" w:rsidRDefault="00226FCD" w:rsidP="002F51BF">
            <w:pPr>
              <w:spacing w:line="480" w:lineRule="auto"/>
              <w:jc w:val="both"/>
              <w:rPr>
                <w:rFonts w:asciiTheme="majorHAnsi" w:hAnsiTheme="majorHAnsi"/>
                <w:sz w:val="24"/>
                <w:szCs w:val="24"/>
              </w:rPr>
            </w:pPr>
            <w:r>
              <w:rPr>
                <w:rFonts w:asciiTheme="majorHAnsi" w:hAnsiTheme="majorHAnsi"/>
                <w:sz w:val="24"/>
                <w:szCs w:val="24"/>
              </w:rPr>
              <w:t xml:space="preserve">   </w:t>
            </w:r>
            <w:r w:rsidR="00126BCC">
              <w:rPr>
                <w:rFonts w:asciiTheme="majorHAnsi" w:hAnsiTheme="majorHAnsi"/>
                <w:sz w:val="24"/>
                <w:szCs w:val="24"/>
              </w:rPr>
              <w:t>No</w:t>
            </w:r>
          </w:p>
        </w:tc>
        <w:tc>
          <w:tcPr>
            <w:tcW w:w="4675" w:type="dxa"/>
          </w:tcPr>
          <w:p w14:paraId="596793F3" w14:textId="77777777" w:rsidR="00126BCC" w:rsidRDefault="00126BCC" w:rsidP="00AC514B">
            <w:pPr>
              <w:spacing w:line="480" w:lineRule="auto"/>
              <w:jc w:val="right"/>
              <w:rPr>
                <w:rFonts w:asciiTheme="majorHAnsi" w:hAnsiTheme="majorHAnsi"/>
                <w:sz w:val="24"/>
                <w:szCs w:val="24"/>
              </w:rPr>
            </w:pPr>
            <w:r>
              <w:rPr>
                <w:rFonts w:asciiTheme="majorHAnsi" w:hAnsiTheme="majorHAnsi"/>
                <w:sz w:val="24"/>
                <w:szCs w:val="24"/>
              </w:rPr>
              <w:t>30 (78.9%)</w:t>
            </w:r>
          </w:p>
        </w:tc>
      </w:tr>
    </w:tbl>
    <w:p w14:paraId="275D9C3B" w14:textId="77777777" w:rsidR="006B669C" w:rsidRDefault="006B669C" w:rsidP="002F51BF">
      <w:pPr>
        <w:spacing w:line="480" w:lineRule="auto"/>
        <w:jc w:val="both"/>
        <w:rPr>
          <w:rFonts w:asciiTheme="majorHAnsi" w:hAnsiTheme="majorHAnsi"/>
          <w:sz w:val="24"/>
          <w:szCs w:val="24"/>
        </w:rPr>
      </w:pPr>
      <w:r w:rsidRPr="008D1DD0">
        <w:rPr>
          <w:rFonts w:asciiTheme="majorHAnsi" w:hAnsiTheme="majorHAnsi"/>
          <w:sz w:val="24"/>
          <w:szCs w:val="24"/>
        </w:rPr>
        <w:t xml:space="preserve">Do you consume packaged snacks, cakes, pastries or sugar-sweetened drinks less than 5 times a week? </w:t>
      </w:r>
      <w:r w:rsidR="008D1DD0">
        <w:rPr>
          <w:rFonts w:asciiTheme="majorHAnsi" w:hAnsiTheme="majorHAnsi"/>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16D8F" w14:paraId="7D407B92" w14:textId="77777777" w:rsidTr="00642CE5">
        <w:tc>
          <w:tcPr>
            <w:tcW w:w="4675" w:type="dxa"/>
          </w:tcPr>
          <w:p w14:paraId="4D3F4419" w14:textId="77777777" w:rsidR="00F16D8F" w:rsidRDefault="00226FCD" w:rsidP="002F51BF">
            <w:pPr>
              <w:spacing w:line="480" w:lineRule="auto"/>
              <w:jc w:val="both"/>
              <w:rPr>
                <w:rFonts w:asciiTheme="majorHAnsi" w:hAnsiTheme="majorHAnsi"/>
                <w:sz w:val="24"/>
                <w:szCs w:val="24"/>
              </w:rPr>
            </w:pPr>
            <w:r>
              <w:rPr>
                <w:rFonts w:asciiTheme="majorHAnsi" w:hAnsiTheme="majorHAnsi"/>
                <w:sz w:val="24"/>
                <w:szCs w:val="24"/>
              </w:rPr>
              <w:lastRenderedPageBreak/>
              <w:t xml:space="preserve">   </w:t>
            </w:r>
            <w:r w:rsidR="00F16D8F">
              <w:rPr>
                <w:rFonts w:asciiTheme="majorHAnsi" w:hAnsiTheme="majorHAnsi"/>
                <w:sz w:val="24"/>
                <w:szCs w:val="24"/>
              </w:rPr>
              <w:t>Yes</w:t>
            </w:r>
          </w:p>
        </w:tc>
        <w:tc>
          <w:tcPr>
            <w:tcW w:w="4675" w:type="dxa"/>
          </w:tcPr>
          <w:p w14:paraId="0F24438F" w14:textId="77777777" w:rsidR="00F16D8F" w:rsidRDefault="00F16D8F" w:rsidP="00AC514B">
            <w:pPr>
              <w:spacing w:line="480" w:lineRule="auto"/>
              <w:jc w:val="right"/>
              <w:rPr>
                <w:rFonts w:asciiTheme="majorHAnsi" w:hAnsiTheme="majorHAnsi"/>
                <w:sz w:val="24"/>
                <w:szCs w:val="24"/>
              </w:rPr>
            </w:pPr>
            <w:r>
              <w:rPr>
                <w:rFonts w:asciiTheme="majorHAnsi" w:hAnsiTheme="majorHAnsi"/>
                <w:sz w:val="24"/>
                <w:szCs w:val="24"/>
              </w:rPr>
              <w:t>12 (31.6%)</w:t>
            </w:r>
          </w:p>
        </w:tc>
      </w:tr>
      <w:tr w:rsidR="00F16D8F" w14:paraId="0EE0E640" w14:textId="77777777" w:rsidTr="00226FCD">
        <w:tc>
          <w:tcPr>
            <w:tcW w:w="4675" w:type="dxa"/>
          </w:tcPr>
          <w:p w14:paraId="2DD179D7" w14:textId="77777777" w:rsidR="00F16D8F" w:rsidRDefault="00226FCD" w:rsidP="002F51BF">
            <w:pPr>
              <w:spacing w:line="480" w:lineRule="auto"/>
              <w:jc w:val="both"/>
              <w:rPr>
                <w:rFonts w:asciiTheme="majorHAnsi" w:hAnsiTheme="majorHAnsi"/>
                <w:sz w:val="24"/>
                <w:szCs w:val="24"/>
              </w:rPr>
            </w:pPr>
            <w:r>
              <w:rPr>
                <w:rFonts w:asciiTheme="majorHAnsi" w:hAnsiTheme="majorHAnsi"/>
                <w:sz w:val="24"/>
                <w:szCs w:val="24"/>
              </w:rPr>
              <w:t xml:space="preserve">   </w:t>
            </w:r>
            <w:r w:rsidR="00F16D8F">
              <w:rPr>
                <w:rFonts w:asciiTheme="majorHAnsi" w:hAnsiTheme="majorHAnsi"/>
                <w:sz w:val="24"/>
                <w:szCs w:val="24"/>
              </w:rPr>
              <w:t>No</w:t>
            </w:r>
          </w:p>
        </w:tc>
        <w:tc>
          <w:tcPr>
            <w:tcW w:w="4675" w:type="dxa"/>
          </w:tcPr>
          <w:p w14:paraId="583BF2DD" w14:textId="77777777" w:rsidR="00F16D8F" w:rsidRDefault="00F16D8F" w:rsidP="00AC514B">
            <w:pPr>
              <w:spacing w:line="480" w:lineRule="auto"/>
              <w:jc w:val="right"/>
              <w:rPr>
                <w:rFonts w:asciiTheme="majorHAnsi" w:hAnsiTheme="majorHAnsi"/>
                <w:sz w:val="24"/>
                <w:szCs w:val="24"/>
              </w:rPr>
            </w:pPr>
            <w:r>
              <w:rPr>
                <w:rFonts w:asciiTheme="majorHAnsi" w:hAnsiTheme="majorHAnsi"/>
                <w:sz w:val="24"/>
                <w:szCs w:val="24"/>
              </w:rPr>
              <w:t>26 (68.4%)</w:t>
            </w:r>
          </w:p>
        </w:tc>
      </w:tr>
      <w:tr w:rsidR="00226FCD" w14:paraId="66FFE160" w14:textId="77777777" w:rsidTr="00642CE5">
        <w:tc>
          <w:tcPr>
            <w:tcW w:w="4675" w:type="dxa"/>
          </w:tcPr>
          <w:p w14:paraId="64EDD02F" w14:textId="77777777" w:rsidR="00226FCD" w:rsidRDefault="00226FCD" w:rsidP="002F51BF">
            <w:pPr>
              <w:spacing w:line="480" w:lineRule="auto"/>
              <w:jc w:val="both"/>
              <w:rPr>
                <w:rFonts w:asciiTheme="majorHAnsi" w:hAnsiTheme="majorHAnsi"/>
                <w:sz w:val="24"/>
                <w:szCs w:val="24"/>
              </w:rPr>
            </w:pPr>
          </w:p>
        </w:tc>
        <w:tc>
          <w:tcPr>
            <w:tcW w:w="4675" w:type="dxa"/>
          </w:tcPr>
          <w:p w14:paraId="125877FD" w14:textId="77777777" w:rsidR="00226FCD" w:rsidRDefault="00226FCD" w:rsidP="002F51BF">
            <w:pPr>
              <w:spacing w:line="480" w:lineRule="auto"/>
              <w:jc w:val="both"/>
              <w:rPr>
                <w:rFonts w:asciiTheme="majorHAnsi" w:hAnsiTheme="majorHAnsi"/>
                <w:sz w:val="24"/>
                <w:szCs w:val="24"/>
              </w:rPr>
            </w:pPr>
          </w:p>
        </w:tc>
      </w:tr>
    </w:tbl>
    <w:p w14:paraId="0176101F" w14:textId="77777777" w:rsidR="00226FCD" w:rsidRPr="00226FCD" w:rsidRDefault="00226FCD" w:rsidP="002F51BF">
      <w:pPr>
        <w:spacing w:line="480" w:lineRule="auto"/>
        <w:jc w:val="both"/>
        <w:rPr>
          <w:rFonts w:asciiTheme="majorHAnsi" w:hAnsiTheme="majorHAnsi"/>
          <w:b/>
          <w:bCs/>
          <w:sz w:val="24"/>
          <w:szCs w:val="24"/>
        </w:rPr>
      </w:pPr>
      <w:r w:rsidRPr="00226FCD">
        <w:rPr>
          <w:rFonts w:asciiTheme="majorHAnsi" w:hAnsiTheme="majorHAnsi"/>
          <w:b/>
          <w:bCs/>
          <w:sz w:val="24"/>
          <w:szCs w:val="24"/>
        </w:rPr>
        <w:t>Vitamins</w:t>
      </w:r>
    </w:p>
    <w:p w14:paraId="29552C7C" w14:textId="77777777" w:rsidR="00226FCD" w:rsidRDefault="00226FCD" w:rsidP="002F51BF">
      <w:pPr>
        <w:spacing w:line="480" w:lineRule="auto"/>
        <w:jc w:val="both"/>
        <w:rPr>
          <w:rFonts w:asciiTheme="majorHAnsi" w:hAnsiTheme="majorHAnsi" w:cstheme="majorHAnsi"/>
          <w:color w:val="000000" w:themeColor="text1"/>
          <w:sz w:val="24"/>
          <w:szCs w:val="24"/>
          <w:lang w:bidi="ar-BH"/>
        </w:rPr>
      </w:pPr>
      <w:r w:rsidRPr="00226FCD">
        <w:rPr>
          <w:rFonts w:asciiTheme="majorHAnsi" w:hAnsiTheme="majorHAnsi" w:cstheme="majorHAnsi"/>
          <w:b/>
          <w:bCs/>
          <w:color w:val="000000" w:themeColor="text1"/>
          <w:sz w:val="24"/>
          <w:szCs w:val="24"/>
          <w:lang w:bidi="ar-BH"/>
        </w:rPr>
        <w:t>Information on the quality of women's vitamins during or before pregnancy (Table 3)</w:t>
      </w:r>
      <w:r>
        <w:rPr>
          <w:rFonts w:asciiTheme="majorHAnsi" w:hAnsiTheme="majorHAnsi" w:cstheme="majorHAnsi"/>
          <w:b/>
          <w:bCs/>
          <w:color w:val="000000" w:themeColor="text1"/>
          <w:sz w:val="24"/>
          <w:szCs w:val="24"/>
          <w:lang w:bidi="ar-BH"/>
        </w:rPr>
        <w:t xml:space="preserve">: </w:t>
      </w:r>
      <w:r w:rsidR="00725BC0" w:rsidRPr="00725BC0">
        <w:rPr>
          <w:rFonts w:asciiTheme="majorHAnsi" w:hAnsiTheme="majorHAnsi" w:cstheme="majorHAnsi"/>
          <w:color w:val="000000" w:themeColor="text1"/>
          <w:sz w:val="24"/>
          <w:szCs w:val="24"/>
          <w:lang w:bidi="ar-BH"/>
        </w:rPr>
        <w:t>The majority of women (65.8%) took folic acid supplementation before pregnancy and the first trimester of pregnancy. Most of the women who participated in the questionnaire (89.5%) were not exposed to the sun regularly (10-15 minutes per day) and only (10.5%) were regularly exposed to the sun. Most of them (55.3%) have been examined by a doctor and are under the supervision of a doctor, and 10% of them have registered hemoglobin above 110 g/l.</w:t>
      </w:r>
    </w:p>
    <w:p w14:paraId="439865DE" w14:textId="77777777" w:rsidR="00725BC0" w:rsidRPr="00226FCD" w:rsidRDefault="00725BC0" w:rsidP="002F51BF">
      <w:pPr>
        <w:spacing w:line="480" w:lineRule="auto"/>
        <w:jc w:val="both"/>
        <w:rPr>
          <w:rFonts w:asciiTheme="majorHAnsi" w:hAnsiTheme="majorHAnsi"/>
          <w:b/>
          <w:bCs/>
          <w:sz w:val="24"/>
          <w:szCs w:val="24"/>
        </w:rPr>
      </w:pPr>
    </w:p>
    <w:p w14:paraId="4888CC4E" w14:textId="77777777" w:rsidR="00226FCD" w:rsidRDefault="00226FCD" w:rsidP="002F51BF">
      <w:pPr>
        <w:spacing w:line="480" w:lineRule="auto"/>
        <w:jc w:val="both"/>
        <w:rPr>
          <w:rFonts w:asciiTheme="majorHAnsi" w:hAnsiTheme="majorHAnsi" w:cstheme="majorBidi"/>
          <w:b/>
          <w:bCs/>
          <w:sz w:val="24"/>
          <w:szCs w:val="24"/>
        </w:rPr>
      </w:pPr>
      <w:r>
        <w:rPr>
          <w:rFonts w:asciiTheme="majorHAnsi" w:hAnsiTheme="majorHAnsi" w:cstheme="majorBidi"/>
          <w:b/>
          <w:bCs/>
          <w:sz w:val="24"/>
          <w:szCs w:val="24"/>
        </w:rPr>
        <w:t>Table 3:</w:t>
      </w:r>
    </w:p>
    <w:p w14:paraId="4312959E" w14:textId="77777777" w:rsidR="00226FCD" w:rsidRDefault="00226FCD" w:rsidP="002F51BF">
      <w:pPr>
        <w:spacing w:line="480" w:lineRule="auto"/>
        <w:jc w:val="both"/>
        <w:rPr>
          <w:lang w:bidi="ar-BH"/>
        </w:rPr>
      </w:pPr>
      <w:r w:rsidRPr="00CF3A02">
        <w:rPr>
          <w:rFonts w:asciiTheme="majorHAnsi" w:hAnsiTheme="majorHAnsi" w:cstheme="majorBidi"/>
          <w:b/>
          <w:bCs/>
          <w:sz w:val="24"/>
          <w:szCs w:val="24"/>
        </w:rPr>
        <w:t xml:space="preserve">Questions Regarding </w:t>
      </w:r>
      <w:r>
        <w:rPr>
          <w:b/>
          <w:bCs/>
        </w:rPr>
        <w:t>vitamins</w:t>
      </w:r>
      <w:r>
        <w:rPr>
          <w:b/>
          <w:bCs/>
          <w:lang w:bidi="ar-BH"/>
        </w:rPr>
        <w:t xml:space="preserve"> </w:t>
      </w:r>
    </w:p>
    <w:p w14:paraId="3B029A9A" w14:textId="77777777" w:rsidR="00226FCD" w:rsidRPr="00A05FA0" w:rsidRDefault="00226FCD" w:rsidP="002F51BF">
      <w:pPr>
        <w:pBdr>
          <w:top w:val="single" w:sz="4" w:space="1" w:color="auto"/>
          <w:bottom w:val="single" w:sz="4" w:space="1" w:color="auto"/>
          <w:between w:val="single" w:sz="4" w:space="1" w:color="auto"/>
        </w:pBdr>
        <w:spacing w:after="0" w:line="480" w:lineRule="auto"/>
        <w:jc w:val="both"/>
        <w:rPr>
          <w:rFonts w:asciiTheme="majorHAnsi" w:hAnsiTheme="majorHAnsi" w:cstheme="majorBidi"/>
          <w:b/>
          <w:bCs/>
          <w:sz w:val="24"/>
          <w:szCs w:val="24"/>
        </w:rPr>
      </w:pPr>
      <w:r w:rsidRPr="00A05FA0">
        <w:rPr>
          <w:rFonts w:asciiTheme="majorHAnsi" w:hAnsiTheme="majorHAnsi" w:cstheme="majorBidi"/>
          <w:b/>
          <w:bCs/>
          <w:sz w:val="24"/>
          <w:szCs w:val="24"/>
        </w:rPr>
        <w:t xml:space="preserve">Item                                                                     </w:t>
      </w:r>
      <w:r>
        <w:rPr>
          <w:rFonts w:asciiTheme="majorHAnsi" w:hAnsiTheme="majorHAnsi" w:cstheme="majorBidi"/>
          <w:b/>
          <w:bCs/>
          <w:sz w:val="24"/>
          <w:szCs w:val="24"/>
        </w:rPr>
        <w:t xml:space="preserve">      </w:t>
      </w:r>
      <w:r w:rsidRPr="00A05FA0">
        <w:rPr>
          <w:rFonts w:asciiTheme="majorHAnsi" w:hAnsiTheme="majorHAnsi" w:cstheme="majorBidi"/>
          <w:b/>
          <w:bCs/>
          <w:sz w:val="24"/>
          <w:szCs w:val="24"/>
        </w:rPr>
        <w:t xml:space="preserve">   </w:t>
      </w:r>
      <w:r>
        <w:rPr>
          <w:rFonts w:asciiTheme="majorHAnsi" w:hAnsiTheme="majorHAnsi" w:cstheme="majorBidi"/>
          <w:b/>
          <w:bCs/>
          <w:sz w:val="24"/>
          <w:szCs w:val="24"/>
        </w:rPr>
        <w:t xml:space="preserve">                                                               Frequency %</w:t>
      </w:r>
    </w:p>
    <w:p w14:paraId="6DF1D55E" w14:textId="77777777" w:rsidR="00226FCD" w:rsidRDefault="00226FCD" w:rsidP="002F51BF">
      <w:pPr>
        <w:spacing w:line="480" w:lineRule="auto"/>
        <w:jc w:val="both"/>
        <w:rPr>
          <w:sz w:val="24"/>
          <w:szCs w:val="24"/>
        </w:rPr>
      </w:pPr>
    </w:p>
    <w:p w14:paraId="719365AA" w14:textId="77777777" w:rsidR="006B669C" w:rsidRPr="002F6DCC" w:rsidRDefault="00226FCD" w:rsidP="002F51BF">
      <w:pPr>
        <w:spacing w:line="480" w:lineRule="auto"/>
        <w:jc w:val="both"/>
        <w:rPr>
          <w:sz w:val="24"/>
          <w:szCs w:val="24"/>
        </w:rPr>
      </w:pPr>
      <w:r>
        <w:rPr>
          <w:sz w:val="24"/>
          <w:szCs w:val="24"/>
        </w:rPr>
        <w:t xml:space="preserve"> </w:t>
      </w:r>
      <w:r w:rsidR="006B669C" w:rsidRPr="002F6DCC">
        <w:rPr>
          <w:sz w:val="24"/>
          <w:szCs w:val="24"/>
        </w:rPr>
        <w:t>If you are pregnant, did/do you take folate/folic acid supplements in pre-pregnancy and in early pregnancy (first 12weeks)?</w:t>
      </w:r>
      <w:r w:rsidR="00642CE5" w:rsidRPr="002F6DCC">
        <w:rPr>
          <w:sz w:val="24"/>
          <w:szCs w:val="24"/>
        </w:rPr>
        <w:t xml:space="preserve"> </w:t>
      </w:r>
      <w:r w:rsidR="006B669C" w:rsidRPr="002F6DCC">
        <w:rPr>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42CE5" w:rsidRPr="00F150F0" w14:paraId="3E6A3A44" w14:textId="77777777" w:rsidTr="00A32500">
        <w:tc>
          <w:tcPr>
            <w:tcW w:w="4675" w:type="dxa"/>
          </w:tcPr>
          <w:p w14:paraId="3EB027F7" w14:textId="77777777" w:rsidR="00642CE5" w:rsidRPr="00F150F0" w:rsidRDefault="00226FCD" w:rsidP="002F51BF">
            <w:pPr>
              <w:spacing w:line="480" w:lineRule="auto"/>
              <w:jc w:val="both"/>
              <w:rPr>
                <w:sz w:val="24"/>
                <w:szCs w:val="24"/>
              </w:rPr>
            </w:pPr>
            <w:r>
              <w:rPr>
                <w:sz w:val="24"/>
                <w:szCs w:val="24"/>
              </w:rPr>
              <w:t xml:space="preserve">     </w:t>
            </w:r>
            <w:r w:rsidR="00642CE5" w:rsidRPr="00F150F0">
              <w:rPr>
                <w:sz w:val="24"/>
                <w:szCs w:val="24"/>
              </w:rPr>
              <w:t>Yes</w:t>
            </w:r>
          </w:p>
        </w:tc>
        <w:tc>
          <w:tcPr>
            <w:tcW w:w="4675" w:type="dxa"/>
          </w:tcPr>
          <w:p w14:paraId="06F9F64A" w14:textId="77777777" w:rsidR="00642CE5" w:rsidRPr="00F150F0" w:rsidRDefault="00642CE5" w:rsidP="00AC514B">
            <w:pPr>
              <w:spacing w:line="480" w:lineRule="auto"/>
              <w:jc w:val="right"/>
              <w:rPr>
                <w:sz w:val="24"/>
                <w:szCs w:val="24"/>
              </w:rPr>
            </w:pPr>
            <w:r w:rsidRPr="00F150F0">
              <w:rPr>
                <w:sz w:val="24"/>
                <w:szCs w:val="24"/>
              </w:rPr>
              <w:t>25 (</w:t>
            </w:r>
            <w:r w:rsidR="00A32500" w:rsidRPr="00F150F0">
              <w:rPr>
                <w:sz w:val="24"/>
                <w:szCs w:val="24"/>
              </w:rPr>
              <w:t>65.8%)</w:t>
            </w:r>
          </w:p>
        </w:tc>
      </w:tr>
      <w:tr w:rsidR="00642CE5" w:rsidRPr="00F150F0" w14:paraId="25DAC5DC" w14:textId="77777777" w:rsidTr="00A32500">
        <w:tc>
          <w:tcPr>
            <w:tcW w:w="4675" w:type="dxa"/>
          </w:tcPr>
          <w:p w14:paraId="0C4A2430" w14:textId="77777777" w:rsidR="00642CE5" w:rsidRPr="00F150F0" w:rsidRDefault="00226FCD" w:rsidP="002F51BF">
            <w:pPr>
              <w:spacing w:line="480" w:lineRule="auto"/>
              <w:jc w:val="both"/>
              <w:rPr>
                <w:sz w:val="24"/>
                <w:szCs w:val="24"/>
              </w:rPr>
            </w:pPr>
            <w:r>
              <w:rPr>
                <w:sz w:val="24"/>
                <w:szCs w:val="24"/>
              </w:rPr>
              <w:t xml:space="preserve">     </w:t>
            </w:r>
            <w:r w:rsidR="00642CE5" w:rsidRPr="00F150F0">
              <w:rPr>
                <w:sz w:val="24"/>
                <w:szCs w:val="24"/>
              </w:rPr>
              <w:t>No</w:t>
            </w:r>
          </w:p>
        </w:tc>
        <w:tc>
          <w:tcPr>
            <w:tcW w:w="4675" w:type="dxa"/>
          </w:tcPr>
          <w:p w14:paraId="135B04FB" w14:textId="77777777" w:rsidR="00642CE5" w:rsidRPr="00F150F0" w:rsidRDefault="00642CE5" w:rsidP="00AC514B">
            <w:pPr>
              <w:spacing w:line="480" w:lineRule="auto"/>
              <w:jc w:val="right"/>
              <w:rPr>
                <w:sz w:val="24"/>
                <w:szCs w:val="24"/>
              </w:rPr>
            </w:pPr>
            <w:r w:rsidRPr="00F150F0">
              <w:rPr>
                <w:sz w:val="24"/>
                <w:szCs w:val="24"/>
              </w:rPr>
              <w:t>13</w:t>
            </w:r>
            <w:r w:rsidR="00A32500" w:rsidRPr="00F150F0">
              <w:rPr>
                <w:sz w:val="24"/>
                <w:szCs w:val="24"/>
              </w:rPr>
              <w:t xml:space="preserve"> (34.2%)</w:t>
            </w:r>
          </w:p>
        </w:tc>
      </w:tr>
    </w:tbl>
    <w:p w14:paraId="54E556FF" w14:textId="77777777" w:rsidR="006B669C" w:rsidRPr="00F150F0" w:rsidRDefault="00226FCD" w:rsidP="002F51BF">
      <w:pPr>
        <w:spacing w:line="480" w:lineRule="auto"/>
        <w:jc w:val="both"/>
        <w:rPr>
          <w:sz w:val="24"/>
          <w:szCs w:val="24"/>
        </w:rPr>
      </w:pPr>
      <w:r>
        <w:rPr>
          <w:sz w:val="24"/>
          <w:szCs w:val="24"/>
        </w:rPr>
        <w:t xml:space="preserve"> </w:t>
      </w:r>
      <w:r w:rsidR="006B669C" w:rsidRPr="00F150F0">
        <w:rPr>
          <w:sz w:val="24"/>
          <w:szCs w:val="24"/>
        </w:rPr>
        <w:t xml:space="preserve"> Do you get regular exposure to the sun (face, arms and hands for at least 10-15 </w:t>
      </w:r>
      <w:proofErr w:type="spellStart"/>
      <w:r w:rsidR="006B669C" w:rsidRPr="00F150F0">
        <w:rPr>
          <w:sz w:val="24"/>
          <w:szCs w:val="24"/>
        </w:rPr>
        <w:t>mins</w:t>
      </w:r>
      <w:proofErr w:type="spellEnd"/>
      <w:r w:rsidR="006B669C" w:rsidRPr="00F150F0">
        <w:rPr>
          <w:sz w:val="24"/>
          <w:szCs w:val="24"/>
        </w:rPr>
        <w:t xml:space="preserve"> per day)?</w:t>
      </w:r>
      <w:r w:rsidR="002F6DCC" w:rsidRPr="00F150F0">
        <w:rPr>
          <w:sz w:val="24"/>
          <w:szCs w:val="24"/>
        </w:rPr>
        <w:t xml:space="preserve"> </w:t>
      </w:r>
      <w:r w:rsidR="006B669C" w:rsidRPr="00F150F0">
        <w:rPr>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F6DCC" w:rsidRPr="00F150F0" w14:paraId="38BC5193" w14:textId="77777777" w:rsidTr="002F6DCC">
        <w:tc>
          <w:tcPr>
            <w:tcW w:w="4675" w:type="dxa"/>
          </w:tcPr>
          <w:p w14:paraId="7D4758D0" w14:textId="77777777" w:rsidR="002F6DCC" w:rsidRPr="00F150F0" w:rsidRDefault="00226FCD" w:rsidP="002F51BF">
            <w:pPr>
              <w:spacing w:line="480" w:lineRule="auto"/>
              <w:jc w:val="both"/>
              <w:rPr>
                <w:sz w:val="24"/>
                <w:szCs w:val="24"/>
              </w:rPr>
            </w:pPr>
            <w:r>
              <w:rPr>
                <w:sz w:val="24"/>
                <w:szCs w:val="24"/>
              </w:rPr>
              <w:lastRenderedPageBreak/>
              <w:t xml:space="preserve">     </w:t>
            </w:r>
            <w:r w:rsidR="002F6DCC" w:rsidRPr="00F150F0">
              <w:rPr>
                <w:sz w:val="24"/>
                <w:szCs w:val="24"/>
              </w:rPr>
              <w:t>Yes</w:t>
            </w:r>
          </w:p>
        </w:tc>
        <w:tc>
          <w:tcPr>
            <w:tcW w:w="4675" w:type="dxa"/>
          </w:tcPr>
          <w:p w14:paraId="35271E25" w14:textId="77777777" w:rsidR="002F6DCC" w:rsidRPr="00F150F0" w:rsidRDefault="002F6DCC" w:rsidP="00AC514B">
            <w:pPr>
              <w:spacing w:line="480" w:lineRule="auto"/>
              <w:jc w:val="right"/>
              <w:rPr>
                <w:sz w:val="24"/>
                <w:szCs w:val="24"/>
              </w:rPr>
            </w:pPr>
            <w:r w:rsidRPr="00F150F0">
              <w:rPr>
                <w:sz w:val="24"/>
                <w:szCs w:val="24"/>
              </w:rPr>
              <w:t>4 (10.5%)</w:t>
            </w:r>
          </w:p>
        </w:tc>
      </w:tr>
      <w:tr w:rsidR="002F6DCC" w:rsidRPr="00F150F0" w14:paraId="0E0D450B" w14:textId="77777777" w:rsidTr="002F6DCC">
        <w:tc>
          <w:tcPr>
            <w:tcW w:w="4675" w:type="dxa"/>
          </w:tcPr>
          <w:p w14:paraId="2B924FF7" w14:textId="77777777" w:rsidR="002F6DCC" w:rsidRPr="00F150F0" w:rsidRDefault="00226FCD" w:rsidP="002F51BF">
            <w:pPr>
              <w:spacing w:line="480" w:lineRule="auto"/>
              <w:jc w:val="both"/>
              <w:rPr>
                <w:sz w:val="24"/>
                <w:szCs w:val="24"/>
              </w:rPr>
            </w:pPr>
            <w:r>
              <w:rPr>
                <w:sz w:val="24"/>
                <w:szCs w:val="24"/>
              </w:rPr>
              <w:t xml:space="preserve">     </w:t>
            </w:r>
            <w:r w:rsidR="002F6DCC" w:rsidRPr="00F150F0">
              <w:rPr>
                <w:sz w:val="24"/>
                <w:szCs w:val="24"/>
              </w:rPr>
              <w:t>No</w:t>
            </w:r>
          </w:p>
        </w:tc>
        <w:tc>
          <w:tcPr>
            <w:tcW w:w="4675" w:type="dxa"/>
          </w:tcPr>
          <w:p w14:paraId="27128F39" w14:textId="77777777" w:rsidR="002F6DCC" w:rsidRPr="00F150F0" w:rsidRDefault="002F6DCC" w:rsidP="00AC514B">
            <w:pPr>
              <w:spacing w:line="480" w:lineRule="auto"/>
              <w:jc w:val="right"/>
              <w:rPr>
                <w:sz w:val="24"/>
                <w:szCs w:val="24"/>
              </w:rPr>
            </w:pPr>
            <w:r w:rsidRPr="00F150F0">
              <w:rPr>
                <w:sz w:val="24"/>
                <w:szCs w:val="24"/>
              </w:rPr>
              <w:t>34 (89.5%)</w:t>
            </w:r>
          </w:p>
        </w:tc>
      </w:tr>
    </w:tbl>
    <w:p w14:paraId="2E1E677A" w14:textId="77777777" w:rsidR="006B669C" w:rsidRPr="00F150F0" w:rsidRDefault="006B669C" w:rsidP="002F51BF">
      <w:pPr>
        <w:spacing w:line="480" w:lineRule="auto"/>
        <w:jc w:val="both"/>
        <w:rPr>
          <w:sz w:val="24"/>
          <w:szCs w:val="24"/>
        </w:rPr>
      </w:pPr>
      <w:r w:rsidRPr="00F150F0">
        <w:rPr>
          <w:sz w:val="24"/>
          <w:szCs w:val="24"/>
        </w:rPr>
        <w:t xml:space="preserve">Has the doctor/nurse tested your </w:t>
      </w:r>
      <w:r w:rsidR="00226FCD" w:rsidRPr="00F150F0">
        <w:rPr>
          <w:sz w:val="24"/>
          <w:szCs w:val="24"/>
        </w:rPr>
        <w:t>hemoglobin</w:t>
      </w:r>
      <w:r w:rsidRPr="00F150F0">
        <w:rPr>
          <w:sz w:val="24"/>
          <w:szCs w:val="24"/>
        </w:rPr>
        <w:t xml:space="preserve"> (level of iron in the blood)? </w:t>
      </w:r>
      <w:r w:rsidR="002F6DCC" w:rsidRPr="00F150F0">
        <w:rPr>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F6DCC" w:rsidRPr="00F150F0" w14:paraId="69C24FDA" w14:textId="77777777" w:rsidTr="00F150F0">
        <w:tc>
          <w:tcPr>
            <w:tcW w:w="4675" w:type="dxa"/>
          </w:tcPr>
          <w:p w14:paraId="5F747ACD" w14:textId="77777777" w:rsidR="002F6DCC" w:rsidRPr="00F150F0" w:rsidRDefault="00226FCD" w:rsidP="002F51BF">
            <w:pPr>
              <w:spacing w:line="480" w:lineRule="auto"/>
              <w:jc w:val="both"/>
              <w:rPr>
                <w:sz w:val="24"/>
                <w:szCs w:val="24"/>
              </w:rPr>
            </w:pPr>
            <w:r>
              <w:rPr>
                <w:sz w:val="24"/>
                <w:szCs w:val="24"/>
              </w:rPr>
              <w:t xml:space="preserve">     </w:t>
            </w:r>
            <w:r w:rsidR="002F6DCC" w:rsidRPr="00F150F0">
              <w:rPr>
                <w:sz w:val="24"/>
                <w:szCs w:val="24"/>
              </w:rPr>
              <w:t>Yes</w:t>
            </w:r>
          </w:p>
        </w:tc>
        <w:tc>
          <w:tcPr>
            <w:tcW w:w="4675" w:type="dxa"/>
          </w:tcPr>
          <w:p w14:paraId="1297EF41" w14:textId="77777777" w:rsidR="002F6DCC" w:rsidRPr="00F150F0" w:rsidRDefault="002F6DCC" w:rsidP="00AC514B">
            <w:pPr>
              <w:spacing w:line="480" w:lineRule="auto"/>
              <w:jc w:val="right"/>
              <w:rPr>
                <w:sz w:val="24"/>
                <w:szCs w:val="24"/>
              </w:rPr>
            </w:pPr>
            <w:r w:rsidRPr="00F150F0">
              <w:rPr>
                <w:sz w:val="24"/>
                <w:szCs w:val="24"/>
              </w:rPr>
              <w:t>21</w:t>
            </w:r>
            <w:r w:rsidR="00F150F0" w:rsidRPr="00F150F0">
              <w:rPr>
                <w:sz w:val="24"/>
                <w:szCs w:val="24"/>
              </w:rPr>
              <w:t xml:space="preserve"> (55.3%)</w:t>
            </w:r>
          </w:p>
        </w:tc>
      </w:tr>
      <w:tr w:rsidR="002F6DCC" w:rsidRPr="00F150F0" w14:paraId="64ECB7E2" w14:textId="77777777" w:rsidTr="00F150F0">
        <w:tc>
          <w:tcPr>
            <w:tcW w:w="4675" w:type="dxa"/>
          </w:tcPr>
          <w:p w14:paraId="5E7E43B9" w14:textId="77777777" w:rsidR="002F6DCC" w:rsidRPr="00F150F0" w:rsidRDefault="00226FCD" w:rsidP="002F51BF">
            <w:pPr>
              <w:spacing w:line="480" w:lineRule="auto"/>
              <w:jc w:val="both"/>
              <w:rPr>
                <w:sz w:val="24"/>
                <w:szCs w:val="24"/>
              </w:rPr>
            </w:pPr>
            <w:r>
              <w:rPr>
                <w:sz w:val="24"/>
                <w:szCs w:val="24"/>
              </w:rPr>
              <w:t xml:space="preserve">     </w:t>
            </w:r>
            <w:r w:rsidR="002F6DCC" w:rsidRPr="00F150F0">
              <w:rPr>
                <w:sz w:val="24"/>
                <w:szCs w:val="24"/>
              </w:rPr>
              <w:t>No</w:t>
            </w:r>
          </w:p>
        </w:tc>
        <w:tc>
          <w:tcPr>
            <w:tcW w:w="4675" w:type="dxa"/>
          </w:tcPr>
          <w:p w14:paraId="2CF8EEC5" w14:textId="77777777" w:rsidR="002F6DCC" w:rsidRPr="00F150F0" w:rsidRDefault="002F6DCC" w:rsidP="00AC514B">
            <w:pPr>
              <w:spacing w:line="480" w:lineRule="auto"/>
              <w:jc w:val="right"/>
              <w:rPr>
                <w:sz w:val="24"/>
                <w:szCs w:val="24"/>
              </w:rPr>
            </w:pPr>
            <w:r w:rsidRPr="00F150F0">
              <w:rPr>
                <w:sz w:val="24"/>
                <w:szCs w:val="24"/>
              </w:rPr>
              <w:t>17</w:t>
            </w:r>
            <w:r w:rsidR="00F150F0" w:rsidRPr="00F150F0">
              <w:rPr>
                <w:sz w:val="24"/>
                <w:szCs w:val="24"/>
              </w:rPr>
              <w:t xml:space="preserve"> (44.7%)</w:t>
            </w:r>
          </w:p>
        </w:tc>
      </w:tr>
    </w:tbl>
    <w:p w14:paraId="68573B68" w14:textId="77777777" w:rsidR="002F6DCC" w:rsidRDefault="002F6DCC" w:rsidP="002F51BF">
      <w:pPr>
        <w:spacing w:line="480" w:lineRule="auto"/>
        <w:jc w:val="both"/>
      </w:pPr>
    </w:p>
    <w:p w14:paraId="758EEA9B" w14:textId="77777777" w:rsidR="006B669C" w:rsidRPr="00A67288" w:rsidRDefault="006B669C" w:rsidP="002F51BF">
      <w:pPr>
        <w:spacing w:line="480" w:lineRule="auto"/>
        <w:jc w:val="both"/>
        <w:rPr>
          <w:sz w:val="24"/>
          <w:szCs w:val="24"/>
        </w:rPr>
      </w:pPr>
      <w:r w:rsidRPr="00A67288">
        <w:rPr>
          <w:sz w:val="24"/>
          <w:szCs w:val="24"/>
        </w:rPr>
        <w:t xml:space="preserve">(Health care professional to complete) If yes, is it more than 110 g/l? </w:t>
      </w:r>
      <w:r w:rsidR="00F150F0" w:rsidRPr="00A67288">
        <w:rPr>
          <w:sz w:val="24"/>
          <w:szCs w:val="24"/>
        </w:rPr>
        <w:t xml:space="preserve"> </w:t>
      </w:r>
    </w:p>
    <w:p w14:paraId="06CB36BF" w14:textId="77777777" w:rsidR="006B669C" w:rsidRPr="00A67288" w:rsidRDefault="006B669C" w:rsidP="002F51BF">
      <w:pPr>
        <w:spacing w:line="480" w:lineRule="auto"/>
        <w:ind w:left="360"/>
        <w:jc w:val="both"/>
        <w:rPr>
          <w:sz w:val="24"/>
          <w:szCs w:val="24"/>
        </w:rPr>
      </w:pPr>
      <w:r w:rsidRPr="00A67288">
        <w:rPr>
          <w:sz w:val="24"/>
          <w:szCs w:val="24"/>
        </w:rPr>
        <w:t>Enter the value: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4493"/>
      </w:tblGrid>
      <w:tr w:rsidR="00F150F0" w:rsidRPr="00A67288" w14:paraId="21FD7654" w14:textId="77777777" w:rsidTr="00A67288">
        <w:tc>
          <w:tcPr>
            <w:tcW w:w="4497" w:type="dxa"/>
          </w:tcPr>
          <w:p w14:paraId="3CFFE95F" w14:textId="77777777" w:rsidR="00F150F0" w:rsidRPr="00A67288" w:rsidRDefault="00F150F0" w:rsidP="002F51BF">
            <w:pPr>
              <w:spacing w:line="480" w:lineRule="auto"/>
              <w:jc w:val="both"/>
              <w:rPr>
                <w:sz w:val="24"/>
                <w:szCs w:val="24"/>
              </w:rPr>
            </w:pPr>
            <w:r w:rsidRPr="00A67288">
              <w:rPr>
                <w:sz w:val="24"/>
                <w:szCs w:val="24"/>
              </w:rPr>
              <w:t>Yes</w:t>
            </w:r>
          </w:p>
        </w:tc>
        <w:tc>
          <w:tcPr>
            <w:tcW w:w="4493" w:type="dxa"/>
          </w:tcPr>
          <w:p w14:paraId="40A8ACE4" w14:textId="77777777" w:rsidR="00F150F0" w:rsidRPr="00A67288" w:rsidRDefault="00A67288" w:rsidP="00AC514B">
            <w:pPr>
              <w:spacing w:line="480" w:lineRule="auto"/>
              <w:jc w:val="right"/>
              <w:rPr>
                <w:sz w:val="24"/>
                <w:szCs w:val="24"/>
              </w:rPr>
            </w:pPr>
            <w:r w:rsidRPr="00A67288">
              <w:rPr>
                <w:sz w:val="24"/>
                <w:szCs w:val="24"/>
              </w:rPr>
              <w:t>10 (26.3%)</w:t>
            </w:r>
          </w:p>
        </w:tc>
      </w:tr>
      <w:tr w:rsidR="00F150F0" w:rsidRPr="00A67288" w14:paraId="56741AF5" w14:textId="77777777" w:rsidTr="00A67288">
        <w:tc>
          <w:tcPr>
            <w:tcW w:w="4497" w:type="dxa"/>
          </w:tcPr>
          <w:p w14:paraId="13B143A5" w14:textId="77777777" w:rsidR="00F150F0" w:rsidRPr="00A67288" w:rsidRDefault="00F150F0" w:rsidP="002F51BF">
            <w:pPr>
              <w:spacing w:line="480" w:lineRule="auto"/>
              <w:jc w:val="both"/>
              <w:rPr>
                <w:sz w:val="24"/>
                <w:szCs w:val="24"/>
              </w:rPr>
            </w:pPr>
            <w:r w:rsidRPr="00A67288">
              <w:rPr>
                <w:sz w:val="24"/>
                <w:szCs w:val="24"/>
              </w:rPr>
              <w:t>No</w:t>
            </w:r>
          </w:p>
        </w:tc>
        <w:tc>
          <w:tcPr>
            <w:tcW w:w="4493" w:type="dxa"/>
          </w:tcPr>
          <w:p w14:paraId="127CBD3A" w14:textId="77777777" w:rsidR="00F150F0" w:rsidRPr="00A67288" w:rsidRDefault="00A67288" w:rsidP="00AC514B">
            <w:pPr>
              <w:spacing w:line="480" w:lineRule="auto"/>
              <w:jc w:val="right"/>
              <w:rPr>
                <w:sz w:val="24"/>
                <w:szCs w:val="24"/>
              </w:rPr>
            </w:pPr>
            <w:r w:rsidRPr="00A67288">
              <w:rPr>
                <w:sz w:val="24"/>
                <w:szCs w:val="24"/>
              </w:rPr>
              <w:t>20 (73.7%)</w:t>
            </w:r>
          </w:p>
        </w:tc>
      </w:tr>
      <w:tr w:rsidR="00AC514B" w:rsidRPr="00A67288" w14:paraId="39C6F3A1" w14:textId="77777777" w:rsidTr="00A67288">
        <w:tc>
          <w:tcPr>
            <w:tcW w:w="4497" w:type="dxa"/>
          </w:tcPr>
          <w:p w14:paraId="3F3B0E62" w14:textId="77777777" w:rsidR="00AC514B" w:rsidRPr="00A67288" w:rsidRDefault="00AC514B" w:rsidP="002F51BF">
            <w:pPr>
              <w:spacing w:line="480" w:lineRule="auto"/>
              <w:jc w:val="both"/>
              <w:rPr>
                <w:sz w:val="24"/>
                <w:szCs w:val="24"/>
              </w:rPr>
            </w:pPr>
          </w:p>
        </w:tc>
        <w:tc>
          <w:tcPr>
            <w:tcW w:w="4493" w:type="dxa"/>
          </w:tcPr>
          <w:p w14:paraId="57A39639" w14:textId="77777777" w:rsidR="00AC514B" w:rsidRPr="00A67288" w:rsidRDefault="00AC514B" w:rsidP="00AC514B">
            <w:pPr>
              <w:spacing w:line="480" w:lineRule="auto"/>
              <w:jc w:val="right"/>
              <w:rPr>
                <w:sz w:val="24"/>
                <w:szCs w:val="24"/>
              </w:rPr>
            </w:pPr>
          </w:p>
        </w:tc>
      </w:tr>
    </w:tbl>
    <w:p w14:paraId="207D490C" w14:textId="77777777" w:rsidR="00E46F35" w:rsidRPr="00AC514B" w:rsidRDefault="00AC514B" w:rsidP="004472A9">
      <w:pPr>
        <w:spacing w:line="480" w:lineRule="auto"/>
        <w:jc w:val="both"/>
        <w:rPr>
          <w:rFonts w:asciiTheme="majorHAnsi" w:hAnsiTheme="majorHAnsi"/>
          <w:b/>
          <w:bCs/>
          <w:color w:val="833C0B" w:themeColor="accent2" w:themeShade="80"/>
          <w:sz w:val="28"/>
          <w:szCs w:val="28"/>
          <w:lang w:bidi="fa-IR"/>
        </w:rPr>
      </w:pPr>
      <w:r>
        <w:rPr>
          <w:rFonts w:asciiTheme="majorHAnsi" w:hAnsiTheme="majorHAnsi"/>
          <w:b/>
          <w:bCs/>
          <w:color w:val="833C0B" w:themeColor="accent2" w:themeShade="80"/>
          <w:sz w:val="28"/>
          <w:szCs w:val="28"/>
          <w:lang w:bidi="fa-IR"/>
        </w:rPr>
        <w:t xml:space="preserve">Part </w:t>
      </w:r>
      <w:r w:rsidR="0000008B">
        <w:rPr>
          <w:rFonts w:asciiTheme="majorHAnsi" w:hAnsiTheme="majorHAnsi"/>
          <w:b/>
          <w:bCs/>
          <w:color w:val="833C0B" w:themeColor="accent2" w:themeShade="80"/>
          <w:sz w:val="28"/>
          <w:szCs w:val="28"/>
          <w:lang w:bidi="fa-IR"/>
        </w:rPr>
        <w:t>B:</w:t>
      </w:r>
    </w:p>
    <w:p w14:paraId="016817DF" w14:textId="77777777" w:rsidR="00095ED3" w:rsidRDefault="00095ED3" w:rsidP="002F51BF">
      <w:pPr>
        <w:spacing w:line="480" w:lineRule="auto"/>
        <w:jc w:val="both"/>
        <w:rPr>
          <w:rFonts w:asciiTheme="majorHAnsi" w:hAnsiTheme="majorHAnsi"/>
          <w:color w:val="000000" w:themeColor="text1"/>
          <w:sz w:val="24"/>
          <w:szCs w:val="24"/>
          <w:lang w:bidi="ar-BH"/>
        </w:rPr>
      </w:pPr>
      <w:r w:rsidRPr="00095ED3">
        <w:rPr>
          <w:rFonts w:asciiTheme="majorHAnsi" w:hAnsiTheme="majorHAnsi"/>
          <w:color w:val="000000" w:themeColor="text1"/>
          <w:sz w:val="24"/>
          <w:szCs w:val="24"/>
          <w:lang w:bidi="fa-IR"/>
        </w:rPr>
        <w:t>After the participants filled out the form, training classes and nutrition program were sent to them and materials remind them in WhatsApp for two months. They were then asked to re-fill out and submit the online nutrition form during pregnancy. During this process, two participants were not followed up because they had entered the incorrect contact number in the questionnaire, so the questionnaire was reloaded. Questionnaire was answered by thirty-six people in the second times. In the following tables you can see the results of the training course.</w:t>
      </w:r>
      <w:r>
        <w:rPr>
          <w:rFonts w:asciiTheme="majorHAnsi" w:hAnsiTheme="majorHAnsi" w:hint="cs"/>
          <w:color w:val="000000" w:themeColor="text1"/>
          <w:sz w:val="24"/>
          <w:szCs w:val="24"/>
          <w:rtl/>
          <w:lang w:bidi="fa-IR"/>
        </w:rPr>
        <w:t xml:space="preserve"> </w:t>
      </w:r>
      <w:r>
        <w:rPr>
          <w:rFonts w:asciiTheme="majorHAnsi" w:hAnsiTheme="majorHAnsi"/>
          <w:color w:val="000000" w:themeColor="text1"/>
          <w:sz w:val="24"/>
          <w:szCs w:val="24"/>
          <w:lang w:bidi="ar-BH"/>
        </w:rPr>
        <w:t xml:space="preserve"> </w:t>
      </w:r>
      <w:r w:rsidRPr="00095ED3">
        <w:rPr>
          <w:rFonts w:asciiTheme="majorHAnsi" w:hAnsiTheme="majorHAnsi"/>
          <w:color w:val="000000" w:themeColor="text1"/>
          <w:sz w:val="24"/>
          <w:szCs w:val="24"/>
          <w:lang w:bidi="ar-BH"/>
        </w:rPr>
        <w:t>Individual characteristics of individuals are not listed in the following tables to prevent duplication.</w:t>
      </w:r>
    </w:p>
    <w:p w14:paraId="11687692" w14:textId="77777777" w:rsidR="005222E8" w:rsidRPr="00226FCD" w:rsidRDefault="005222E8" w:rsidP="002F51BF">
      <w:pPr>
        <w:spacing w:line="480" w:lineRule="auto"/>
        <w:jc w:val="both"/>
        <w:rPr>
          <w:rFonts w:asciiTheme="majorHAnsi" w:hAnsiTheme="majorHAnsi" w:cstheme="majorHAnsi"/>
          <w:b/>
          <w:bCs/>
          <w:color w:val="000000" w:themeColor="text1"/>
          <w:sz w:val="24"/>
          <w:szCs w:val="24"/>
          <w:lang w:bidi="ar-BH"/>
        </w:rPr>
      </w:pPr>
      <w:r w:rsidRPr="00226FCD">
        <w:rPr>
          <w:rFonts w:asciiTheme="majorHAnsi" w:hAnsiTheme="majorHAnsi" w:cstheme="majorHAnsi"/>
          <w:b/>
          <w:bCs/>
          <w:color w:val="000000" w:themeColor="text1"/>
          <w:sz w:val="24"/>
          <w:szCs w:val="24"/>
          <w:lang w:bidi="ar-BH"/>
        </w:rPr>
        <w:t xml:space="preserve">Quality of diet </w:t>
      </w:r>
    </w:p>
    <w:p w14:paraId="6F996720" w14:textId="77777777" w:rsidR="005222E8" w:rsidRPr="00B55896" w:rsidRDefault="005222E8" w:rsidP="002F51BF">
      <w:pPr>
        <w:spacing w:line="480" w:lineRule="auto"/>
        <w:jc w:val="both"/>
        <w:rPr>
          <w:rFonts w:asciiTheme="majorHAnsi" w:hAnsiTheme="majorHAnsi"/>
          <w:color w:val="000000" w:themeColor="text1"/>
          <w:sz w:val="24"/>
          <w:szCs w:val="24"/>
          <w:lang w:bidi="ar-BH"/>
        </w:rPr>
      </w:pPr>
      <w:r w:rsidRPr="00226FCD">
        <w:rPr>
          <w:rFonts w:asciiTheme="majorHAnsi" w:hAnsiTheme="majorHAnsi" w:cstheme="majorHAnsi"/>
          <w:b/>
          <w:bCs/>
          <w:color w:val="000000" w:themeColor="text1"/>
          <w:sz w:val="24"/>
          <w:szCs w:val="24"/>
          <w:lang w:bidi="ar-BH"/>
        </w:rPr>
        <w:lastRenderedPageBreak/>
        <w:t xml:space="preserve">Information on the quality of women's diet during or before pregnancy (Table </w:t>
      </w:r>
      <w:r>
        <w:rPr>
          <w:rFonts w:asciiTheme="majorHAnsi" w:hAnsiTheme="majorHAnsi" w:cstheme="majorHAnsi"/>
          <w:b/>
          <w:bCs/>
          <w:color w:val="000000" w:themeColor="text1"/>
          <w:sz w:val="24"/>
          <w:szCs w:val="24"/>
          <w:lang w:bidi="ar-BH"/>
        </w:rPr>
        <w:t>4</w:t>
      </w:r>
      <w:r w:rsidRPr="00226FCD">
        <w:rPr>
          <w:rFonts w:asciiTheme="majorHAnsi" w:hAnsiTheme="majorHAnsi" w:cstheme="majorHAnsi"/>
          <w:b/>
          <w:bCs/>
          <w:color w:val="000000" w:themeColor="text1"/>
          <w:sz w:val="24"/>
          <w:szCs w:val="24"/>
          <w:lang w:bidi="ar-BH"/>
        </w:rPr>
        <w:t>):</w:t>
      </w:r>
      <w:r>
        <w:rPr>
          <w:rFonts w:asciiTheme="majorHAnsi" w:hAnsiTheme="majorHAnsi" w:cstheme="majorHAnsi"/>
          <w:b/>
          <w:bCs/>
          <w:color w:val="000000" w:themeColor="text1"/>
          <w:sz w:val="24"/>
          <w:szCs w:val="24"/>
          <w:lang w:bidi="ar-BH"/>
        </w:rPr>
        <w:t xml:space="preserve"> </w:t>
      </w:r>
      <w:r w:rsidR="00B55896" w:rsidRPr="00B55896">
        <w:rPr>
          <w:rFonts w:asciiTheme="majorHAnsi" w:hAnsiTheme="majorHAnsi" w:cstheme="majorHAnsi"/>
          <w:color w:val="000000" w:themeColor="text1"/>
          <w:sz w:val="24"/>
          <w:szCs w:val="24"/>
          <w:lang w:bidi="ar-BH"/>
        </w:rPr>
        <w:t>Among the 36 people participating in the second series of the questionnaire and after passing the training classes, the number of people who ate chicken or meat two or three times a week increased from 11 (28.9%) to 18 (50%). . Among this population, the number of people who ate fruits and vegetables more than two times three times a day changed from 18 (47.4%) to 25 (69.4%). The number of people who ate fish at least once or twice a week increased from 15 (39.5%) to 21 (58.3%). Also, 20 (52.6%) of people who used to consume dairy products daily changed to 26 (72.2%). It reached 12 (33.3%) and the number of people who reduced their sugar intake was recorded from 12 (31.6%) to 16 (44.4%).</w:t>
      </w:r>
    </w:p>
    <w:p w14:paraId="6B1622C8" w14:textId="77777777" w:rsidR="00095ED3" w:rsidRDefault="00095ED3" w:rsidP="002F51BF">
      <w:pPr>
        <w:spacing w:line="480" w:lineRule="auto"/>
        <w:jc w:val="both"/>
        <w:rPr>
          <w:b/>
          <w:bCs/>
          <w:lang w:bidi="ar-BH"/>
        </w:rPr>
      </w:pPr>
      <w:r w:rsidRPr="00CF3A02">
        <w:rPr>
          <w:rFonts w:asciiTheme="majorHAnsi" w:hAnsiTheme="majorHAnsi" w:cstheme="majorBidi"/>
          <w:b/>
          <w:bCs/>
          <w:sz w:val="24"/>
          <w:szCs w:val="24"/>
        </w:rPr>
        <w:t xml:space="preserve">Questions Regarding </w:t>
      </w:r>
      <w:r w:rsidRPr="00CF3A02">
        <w:rPr>
          <w:b/>
          <w:bCs/>
        </w:rPr>
        <w:t>Quality of diet</w:t>
      </w:r>
      <w:r>
        <w:rPr>
          <w:b/>
          <w:bCs/>
          <w:lang w:bidi="ar-BH"/>
        </w:rPr>
        <w:t xml:space="preserve"> </w:t>
      </w:r>
    </w:p>
    <w:p w14:paraId="4B414752" w14:textId="77777777" w:rsidR="00095ED3" w:rsidRPr="00095ED3" w:rsidRDefault="00095ED3" w:rsidP="002F51BF">
      <w:pPr>
        <w:spacing w:line="480" w:lineRule="auto"/>
        <w:jc w:val="both"/>
        <w:rPr>
          <w:sz w:val="24"/>
          <w:szCs w:val="24"/>
          <w:lang w:bidi="ar-BH"/>
        </w:rPr>
      </w:pPr>
      <w:r w:rsidRPr="00095ED3">
        <w:rPr>
          <w:b/>
          <w:bCs/>
          <w:sz w:val="24"/>
          <w:szCs w:val="24"/>
          <w:lang w:bidi="ar-BH"/>
        </w:rPr>
        <w:t>Table 4</w:t>
      </w:r>
    </w:p>
    <w:p w14:paraId="2259E796" w14:textId="77777777" w:rsidR="00095ED3" w:rsidRPr="00A05FA0" w:rsidRDefault="00095ED3" w:rsidP="002F51BF">
      <w:pPr>
        <w:pBdr>
          <w:top w:val="single" w:sz="4" w:space="1" w:color="auto"/>
          <w:bottom w:val="single" w:sz="4" w:space="1" w:color="auto"/>
          <w:between w:val="single" w:sz="4" w:space="1" w:color="auto"/>
        </w:pBdr>
        <w:spacing w:after="0" w:line="480" w:lineRule="auto"/>
        <w:jc w:val="both"/>
        <w:rPr>
          <w:rFonts w:asciiTheme="majorHAnsi" w:hAnsiTheme="majorHAnsi" w:cstheme="majorBidi"/>
          <w:b/>
          <w:bCs/>
          <w:sz w:val="24"/>
          <w:szCs w:val="24"/>
        </w:rPr>
      </w:pPr>
      <w:r w:rsidRPr="00A05FA0">
        <w:rPr>
          <w:rFonts w:asciiTheme="majorHAnsi" w:hAnsiTheme="majorHAnsi" w:cstheme="majorBidi"/>
          <w:b/>
          <w:bCs/>
          <w:sz w:val="24"/>
          <w:szCs w:val="24"/>
        </w:rPr>
        <w:t xml:space="preserve">Item                                                                     </w:t>
      </w:r>
      <w:r>
        <w:rPr>
          <w:rFonts w:asciiTheme="majorHAnsi" w:hAnsiTheme="majorHAnsi" w:cstheme="majorBidi"/>
          <w:b/>
          <w:bCs/>
          <w:sz w:val="24"/>
          <w:szCs w:val="24"/>
        </w:rPr>
        <w:t xml:space="preserve">      </w:t>
      </w:r>
      <w:r w:rsidRPr="00A05FA0">
        <w:rPr>
          <w:rFonts w:asciiTheme="majorHAnsi" w:hAnsiTheme="majorHAnsi" w:cstheme="majorBidi"/>
          <w:b/>
          <w:bCs/>
          <w:sz w:val="24"/>
          <w:szCs w:val="24"/>
        </w:rPr>
        <w:t xml:space="preserve">   </w:t>
      </w:r>
      <w:r>
        <w:rPr>
          <w:rFonts w:asciiTheme="majorHAnsi" w:hAnsiTheme="majorHAnsi" w:cstheme="majorBidi"/>
          <w:b/>
          <w:bCs/>
          <w:sz w:val="24"/>
          <w:szCs w:val="24"/>
        </w:rPr>
        <w:t xml:space="preserve">                                                               Frequency %</w:t>
      </w:r>
    </w:p>
    <w:p w14:paraId="6E163450" w14:textId="77777777" w:rsidR="00095ED3" w:rsidRPr="00C826C3" w:rsidRDefault="00095ED3" w:rsidP="002F51BF">
      <w:pPr>
        <w:spacing w:line="480" w:lineRule="auto"/>
        <w:jc w:val="both"/>
        <w:rPr>
          <w:rFonts w:asciiTheme="majorHAnsi" w:hAnsiTheme="majorHAnsi"/>
          <w:sz w:val="24"/>
          <w:szCs w:val="24"/>
        </w:rPr>
      </w:pPr>
      <w:r w:rsidRPr="00C826C3">
        <w:rPr>
          <w:rFonts w:asciiTheme="majorHAnsi" w:hAnsiTheme="majorHAnsi"/>
          <w:sz w:val="24"/>
          <w:szCs w:val="24"/>
        </w:rPr>
        <w:t xml:space="preserve">Do you eat meat or chicken 2-3 times per week?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95ED3" w:rsidRPr="006B669C" w14:paraId="2856B253" w14:textId="77777777" w:rsidTr="00F92DCF">
        <w:tc>
          <w:tcPr>
            <w:tcW w:w="4675" w:type="dxa"/>
          </w:tcPr>
          <w:p w14:paraId="64E1E48F" w14:textId="77777777" w:rsidR="00095ED3" w:rsidRPr="006B669C" w:rsidRDefault="00095ED3" w:rsidP="002F51BF">
            <w:pPr>
              <w:spacing w:line="480" w:lineRule="auto"/>
              <w:jc w:val="both"/>
              <w:rPr>
                <w:rFonts w:asciiTheme="majorHAnsi" w:hAnsiTheme="majorHAnsi" w:cstheme="majorHAnsi"/>
                <w:color w:val="000000" w:themeColor="text1"/>
                <w:sz w:val="24"/>
                <w:szCs w:val="24"/>
                <w:lang w:bidi="ar-BH"/>
              </w:rPr>
            </w:pPr>
            <w:r>
              <w:rPr>
                <w:rFonts w:asciiTheme="majorHAnsi" w:hAnsiTheme="majorHAnsi" w:cstheme="majorHAnsi"/>
                <w:color w:val="000000" w:themeColor="text1"/>
                <w:sz w:val="24"/>
                <w:szCs w:val="24"/>
                <w:lang w:bidi="ar-BH"/>
              </w:rPr>
              <w:t xml:space="preserve">    </w:t>
            </w:r>
            <w:r w:rsidRPr="006B669C">
              <w:rPr>
                <w:rFonts w:asciiTheme="majorHAnsi" w:hAnsiTheme="majorHAnsi" w:cstheme="majorHAnsi"/>
                <w:color w:val="000000" w:themeColor="text1"/>
                <w:sz w:val="24"/>
                <w:szCs w:val="24"/>
                <w:lang w:bidi="ar-BH"/>
              </w:rPr>
              <w:t>Yes</w:t>
            </w:r>
          </w:p>
        </w:tc>
        <w:tc>
          <w:tcPr>
            <w:tcW w:w="4675" w:type="dxa"/>
          </w:tcPr>
          <w:p w14:paraId="490A39C2" w14:textId="77777777" w:rsidR="00095ED3" w:rsidRPr="006B669C" w:rsidRDefault="00095ED3" w:rsidP="00AC514B">
            <w:pPr>
              <w:spacing w:line="480" w:lineRule="auto"/>
              <w:jc w:val="right"/>
              <w:rPr>
                <w:rFonts w:asciiTheme="majorHAnsi" w:hAnsiTheme="majorHAnsi" w:cstheme="majorHAnsi"/>
                <w:color w:val="000000" w:themeColor="text1"/>
                <w:sz w:val="24"/>
                <w:szCs w:val="24"/>
                <w:lang w:bidi="ar-BH"/>
              </w:rPr>
            </w:pPr>
            <w:r>
              <w:rPr>
                <w:rFonts w:asciiTheme="majorHAnsi" w:hAnsiTheme="majorHAnsi" w:cstheme="majorHAnsi"/>
                <w:color w:val="000000" w:themeColor="text1"/>
                <w:sz w:val="24"/>
                <w:szCs w:val="24"/>
                <w:lang w:bidi="ar-BH"/>
              </w:rPr>
              <w:t>18</w:t>
            </w:r>
            <w:r w:rsidRPr="006B669C">
              <w:rPr>
                <w:rFonts w:asciiTheme="majorHAnsi" w:hAnsiTheme="majorHAnsi" w:cstheme="majorHAnsi"/>
                <w:color w:val="000000" w:themeColor="text1"/>
                <w:sz w:val="24"/>
                <w:szCs w:val="24"/>
                <w:lang w:bidi="ar-BH"/>
              </w:rPr>
              <w:t xml:space="preserve"> (</w:t>
            </w:r>
            <w:r>
              <w:rPr>
                <w:rFonts w:asciiTheme="majorHAnsi" w:hAnsiTheme="majorHAnsi" w:cstheme="majorHAnsi"/>
                <w:color w:val="000000" w:themeColor="text1"/>
                <w:sz w:val="24"/>
                <w:szCs w:val="24"/>
                <w:lang w:bidi="ar-BH"/>
              </w:rPr>
              <w:t>50</w:t>
            </w:r>
            <w:r w:rsidRPr="006B669C">
              <w:rPr>
                <w:rFonts w:asciiTheme="majorHAnsi" w:hAnsiTheme="majorHAnsi" w:cstheme="majorHAnsi"/>
                <w:color w:val="000000" w:themeColor="text1"/>
                <w:sz w:val="24"/>
                <w:szCs w:val="24"/>
                <w:lang w:bidi="ar-BH"/>
              </w:rPr>
              <w:t>%)</w:t>
            </w:r>
          </w:p>
        </w:tc>
      </w:tr>
      <w:tr w:rsidR="00095ED3" w:rsidRPr="006B669C" w14:paraId="7C53C835" w14:textId="77777777" w:rsidTr="00F92DCF">
        <w:tc>
          <w:tcPr>
            <w:tcW w:w="4675" w:type="dxa"/>
          </w:tcPr>
          <w:p w14:paraId="2103F4BE" w14:textId="77777777" w:rsidR="00095ED3" w:rsidRPr="006B669C" w:rsidRDefault="00095ED3" w:rsidP="002F51BF">
            <w:pPr>
              <w:spacing w:line="480" w:lineRule="auto"/>
              <w:jc w:val="both"/>
              <w:rPr>
                <w:rFonts w:asciiTheme="majorHAnsi" w:hAnsiTheme="majorHAnsi" w:cstheme="majorHAnsi"/>
                <w:color w:val="000000" w:themeColor="text1"/>
                <w:sz w:val="24"/>
                <w:szCs w:val="24"/>
                <w:lang w:bidi="ar-BH"/>
              </w:rPr>
            </w:pPr>
            <w:r>
              <w:rPr>
                <w:rFonts w:asciiTheme="majorHAnsi" w:hAnsiTheme="majorHAnsi" w:cstheme="majorHAnsi"/>
                <w:color w:val="000000" w:themeColor="text1"/>
                <w:sz w:val="24"/>
                <w:szCs w:val="24"/>
                <w:lang w:bidi="ar-BH"/>
              </w:rPr>
              <w:t xml:space="preserve">    </w:t>
            </w:r>
            <w:r w:rsidRPr="006B669C">
              <w:rPr>
                <w:rFonts w:asciiTheme="majorHAnsi" w:hAnsiTheme="majorHAnsi" w:cstheme="majorHAnsi"/>
                <w:color w:val="000000" w:themeColor="text1"/>
                <w:sz w:val="24"/>
                <w:szCs w:val="24"/>
                <w:lang w:bidi="ar-BH"/>
              </w:rPr>
              <w:t>No</w:t>
            </w:r>
          </w:p>
        </w:tc>
        <w:tc>
          <w:tcPr>
            <w:tcW w:w="4675" w:type="dxa"/>
          </w:tcPr>
          <w:p w14:paraId="2FD0E7A7" w14:textId="77777777" w:rsidR="00095ED3" w:rsidRPr="006B669C" w:rsidRDefault="00095ED3" w:rsidP="00AC514B">
            <w:pPr>
              <w:spacing w:line="480" w:lineRule="auto"/>
              <w:jc w:val="right"/>
              <w:rPr>
                <w:rFonts w:asciiTheme="majorHAnsi" w:hAnsiTheme="majorHAnsi" w:cstheme="majorHAnsi"/>
                <w:color w:val="000000" w:themeColor="text1"/>
                <w:sz w:val="24"/>
                <w:szCs w:val="24"/>
                <w:lang w:bidi="ar-BH"/>
              </w:rPr>
            </w:pPr>
            <w:r>
              <w:rPr>
                <w:rFonts w:asciiTheme="majorHAnsi" w:hAnsiTheme="majorHAnsi" w:cstheme="majorHAnsi"/>
                <w:color w:val="000000" w:themeColor="text1"/>
                <w:sz w:val="24"/>
                <w:szCs w:val="24"/>
                <w:lang w:bidi="ar-BH"/>
              </w:rPr>
              <w:t>18</w:t>
            </w:r>
            <w:r w:rsidRPr="006B669C">
              <w:rPr>
                <w:rFonts w:asciiTheme="majorHAnsi" w:hAnsiTheme="majorHAnsi" w:cstheme="majorHAnsi"/>
                <w:color w:val="000000" w:themeColor="text1"/>
                <w:sz w:val="24"/>
                <w:szCs w:val="24"/>
                <w:lang w:bidi="ar-BH"/>
              </w:rPr>
              <w:t xml:space="preserve"> (</w:t>
            </w:r>
            <w:r>
              <w:rPr>
                <w:rFonts w:asciiTheme="majorHAnsi" w:hAnsiTheme="majorHAnsi" w:cstheme="majorHAnsi"/>
                <w:color w:val="000000" w:themeColor="text1"/>
                <w:sz w:val="24"/>
                <w:szCs w:val="24"/>
                <w:lang w:bidi="ar-BH"/>
              </w:rPr>
              <w:t>50</w:t>
            </w:r>
            <w:r w:rsidRPr="006B669C">
              <w:rPr>
                <w:rFonts w:asciiTheme="majorHAnsi" w:hAnsiTheme="majorHAnsi" w:cstheme="majorHAnsi"/>
                <w:color w:val="000000" w:themeColor="text1"/>
                <w:sz w:val="24"/>
                <w:szCs w:val="24"/>
                <w:lang w:bidi="ar-BH"/>
              </w:rPr>
              <w:t>%)</w:t>
            </w:r>
          </w:p>
        </w:tc>
      </w:tr>
    </w:tbl>
    <w:p w14:paraId="35349197" w14:textId="77777777" w:rsidR="00095ED3" w:rsidRPr="00C826C3" w:rsidRDefault="00095ED3" w:rsidP="002F51BF">
      <w:pPr>
        <w:spacing w:line="480" w:lineRule="auto"/>
        <w:jc w:val="both"/>
        <w:rPr>
          <w:rFonts w:asciiTheme="majorHAnsi" w:hAnsiTheme="majorHAnsi"/>
          <w:sz w:val="24"/>
          <w:szCs w:val="24"/>
        </w:rPr>
      </w:pPr>
      <w:r w:rsidRPr="00C826C3">
        <w:rPr>
          <w:rFonts w:asciiTheme="majorHAnsi" w:hAnsiTheme="majorHAnsi"/>
          <w:sz w:val="24"/>
          <w:szCs w:val="24"/>
        </w:rPr>
        <w:t xml:space="preserve">Do you regularly eat more than 2 – 3 portions of fruit or vegetables per day?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95ED3" w14:paraId="71C69160" w14:textId="77777777" w:rsidTr="00F92DCF">
        <w:tc>
          <w:tcPr>
            <w:tcW w:w="4675" w:type="dxa"/>
          </w:tcPr>
          <w:p w14:paraId="3CC21CE8" w14:textId="77777777" w:rsidR="00095ED3" w:rsidRDefault="00095ED3" w:rsidP="002F51BF">
            <w:pPr>
              <w:spacing w:line="480" w:lineRule="auto"/>
              <w:jc w:val="both"/>
              <w:rPr>
                <w:rFonts w:asciiTheme="majorHAnsi" w:hAnsiTheme="majorHAnsi"/>
                <w:sz w:val="24"/>
                <w:szCs w:val="24"/>
              </w:rPr>
            </w:pPr>
            <w:r>
              <w:rPr>
                <w:rFonts w:asciiTheme="majorHAnsi" w:hAnsiTheme="majorHAnsi"/>
                <w:sz w:val="24"/>
                <w:szCs w:val="24"/>
              </w:rPr>
              <w:t xml:space="preserve">     Yes</w:t>
            </w:r>
          </w:p>
        </w:tc>
        <w:tc>
          <w:tcPr>
            <w:tcW w:w="4675" w:type="dxa"/>
          </w:tcPr>
          <w:p w14:paraId="7DDBBBF5" w14:textId="77777777" w:rsidR="00095ED3" w:rsidRDefault="00F63C0F" w:rsidP="00AC514B">
            <w:pPr>
              <w:spacing w:line="480" w:lineRule="auto"/>
              <w:jc w:val="right"/>
              <w:rPr>
                <w:rFonts w:asciiTheme="majorHAnsi" w:hAnsiTheme="majorHAnsi"/>
                <w:sz w:val="24"/>
                <w:szCs w:val="24"/>
              </w:rPr>
            </w:pPr>
            <w:r>
              <w:rPr>
                <w:rFonts w:asciiTheme="majorHAnsi" w:hAnsiTheme="majorHAnsi"/>
                <w:sz w:val="24"/>
                <w:szCs w:val="24"/>
              </w:rPr>
              <w:t>25</w:t>
            </w:r>
            <w:r w:rsidR="00095ED3">
              <w:rPr>
                <w:rFonts w:asciiTheme="majorHAnsi" w:hAnsiTheme="majorHAnsi"/>
                <w:sz w:val="24"/>
                <w:szCs w:val="24"/>
              </w:rPr>
              <w:t xml:space="preserve"> (</w:t>
            </w:r>
            <w:r>
              <w:rPr>
                <w:rFonts w:asciiTheme="majorHAnsi" w:hAnsiTheme="majorHAnsi"/>
                <w:sz w:val="24"/>
                <w:szCs w:val="24"/>
              </w:rPr>
              <w:t>69</w:t>
            </w:r>
            <w:r w:rsidR="00095ED3">
              <w:rPr>
                <w:rFonts w:asciiTheme="majorHAnsi" w:hAnsiTheme="majorHAnsi"/>
                <w:sz w:val="24"/>
                <w:szCs w:val="24"/>
              </w:rPr>
              <w:t>.4%)</w:t>
            </w:r>
          </w:p>
        </w:tc>
      </w:tr>
      <w:tr w:rsidR="00095ED3" w14:paraId="14011408" w14:textId="77777777" w:rsidTr="00F92DCF">
        <w:tc>
          <w:tcPr>
            <w:tcW w:w="4675" w:type="dxa"/>
          </w:tcPr>
          <w:p w14:paraId="69C3F4F3" w14:textId="77777777" w:rsidR="00095ED3" w:rsidRDefault="00095ED3" w:rsidP="002F51BF">
            <w:pPr>
              <w:spacing w:line="480" w:lineRule="auto"/>
              <w:jc w:val="both"/>
              <w:rPr>
                <w:rFonts w:asciiTheme="majorHAnsi" w:hAnsiTheme="majorHAnsi"/>
                <w:sz w:val="24"/>
                <w:szCs w:val="24"/>
              </w:rPr>
            </w:pPr>
            <w:r>
              <w:rPr>
                <w:rFonts w:asciiTheme="majorHAnsi" w:hAnsiTheme="majorHAnsi"/>
                <w:sz w:val="24"/>
                <w:szCs w:val="24"/>
              </w:rPr>
              <w:t xml:space="preserve">     No</w:t>
            </w:r>
          </w:p>
        </w:tc>
        <w:tc>
          <w:tcPr>
            <w:tcW w:w="4675" w:type="dxa"/>
          </w:tcPr>
          <w:p w14:paraId="1D990FD5" w14:textId="77777777" w:rsidR="00095ED3" w:rsidRDefault="00F63C0F" w:rsidP="00AC514B">
            <w:pPr>
              <w:spacing w:line="480" w:lineRule="auto"/>
              <w:jc w:val="right"/>
              <w:rPr>
                <w:rFonts w:asciiTheme="majorHAnsi" w:hAnsiTheme="majorHAnsi"/>
                <w:sz w:val="24"/>
                <w:szCs w:val="24"/>
              </w:rPr>
            </w:pPr>
            <w:r>
              <w:rPr>
                <w:rFonts w:asciiTheme="majorHAnsi" w:hAnsiTheme="majorHAnsi"/>
                <w:sz w:val="24"/>
                <w:szCs w:val="24"/>
              </w:rPr>
              <w:t>11</w:t>
            </w:r>
            <w:r w:rsidR="00095ED3">
              <w:rPr>
                <w:rFonts w:asciiTheme="majorHAnsi" w:hAnsiTheme="majorHAnsi"/>
                <w:sz w:val="24"/>
                <w:szCs w:val="24"/>
              </w:rPr>
              <w:t xml:space="preserve"> (</w:t>
            </w:r>
            <w:r>
              <w:rPr>
                <w:rFonts w:asciiTheme="majorHAnsi" w:hAnsiTheme="majorHAnsi"/>
                <w:sz w:val="24"/>
                <w:szCs w:val="24"/>
              </w:rPr>
              <w:t>30</w:t>
            </w:r>
            <w:r w:rsidR="00095ED3">
              <w:rPr>
                <w:rFonts w:asciiTheme="majorHAnsi" w:hAnsiTheme="majorHAnsi"/>
                <w:sz w:val="24"/>
                <w:szCs w:val="24"/>
              </w:rPr>
              <w:t>.6%)</w:t>
            </w:r>
          </w:p>
        </w:tc>
      </w:tr>
    </w:tbl>
    <w:p w14:paraId="086A2C7C" w14:textId="77777777" w:rsidR="00095ED3" w:rsidRPr="006B669C" w:rsidRDefault="00095ED3" w:rsidP="002F51BF">
      <w:pPr>
        <w:spacing w:line="480" w:lineRule="auto"/>
        <w:jc w:val="both"/>
        <w:rPr>
          <w:rFonts w:asciiTheme="majorHAnsi" w:hAnsiTheme="majorHAnsi"/>
          <w:sz w:val="24"/>
          <w:szCs w:val="24"/>
        </w:rPr>
      </w:pPr>
    </w:p>
    <w:p w14:paraId="6C393FA6" w14:textId="77777777" w:rsidR="00095ED3" w:rsidRPr="00C826C3" w:rsidRDefault="00095ED3" w:rsidP="002F51BF">
      <w:pPr>
        <w:spacing w:line="480" w:lineRule="auto"/>
        <w:jc w:val="both"/>
        <w:rPr>
          <w:rFonts w:asciiTheme="majorHAnsi" w:hAnsiTheme="majorHAnsi"/>
          <w:sz w:val="24"/>
          <w:szCs w:val="24"/>
        </w:rPr>
      </w:pPr>
      <w:r w:rsidRPr="00C826C3">
        <w:rPr>
          <w:rFonts w:asciiTheme="majorHAnsi" w:hAnsiTheme="majorHAnsi"/>
          <w:sz w:val="24"/>
          <w:szCs w:val="24"/>
        </w:rPr>
        <w:t xml:space="preserve">Do you eat fish at least 1-2 times per week?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95ED3" w14:paraId="1CE8C4FC" w14:textId="77777777" w:rsidTr="00F92DCF">
        <w:tc>
          <w:tcPr>
            <w:tcW w:w="4675" w:type="dxa"/>
          </w:tcPr>
          <w:p w14:paraId="6B4BC2C1" w14:textId="77777777" w:rsidR="00095ED3" w:rsidRDefault="00095ED3" w:rsidP="002F51BF">
            <w:pPr>
              <w:spacing w:line="480" w:lineRule="auto"/>
              <w:jc w:val="both"/>
              <w:rPr>
                <w:rFonts w:asciiTheme="majorHAnsi" w:hAnsiTheme="majorHAnsi"/>
                <w:sz w:val="24"/>
                <w:szCs w:val="24"/>
              </w:rPr>
            </w:pPr>
            <w:r>
              <w:rPr>
                <w:rFonts w:asciiTheme="majorHAnsi" w:hAnsiTheme="majorHAnsi"/>
                <w:sz w:val="24"/>
                <w:szCs w:val="24"/>
              </w:rPr>
              <w:lastRenderedPageBreak/>
              <w:t xml:space="preserve">     Yes</w:t>
            </w:r>
          </w:p>
        </w:tc>
        <w:tc>
          <w:tcPr>
            <w:tcW w:w="4675" w:type="dxa"/>
          </w:tcPr>
          <w:p w14:paraId="547B6544" w14:textId="77777777" w:rsidR="00095ED3" w:rsidRDefault="00C84F50" w:rsidP="00AC514B">
            <w:pPr>
              <w:spacing w:line="480" w:lineRule="auto"/>
              <w:jc w:val="right"/>
              <w:rPr>
                <w:rFonts w:asciiTheme="majorHAnsi" w:hAnsiTheme="majorHAnsi"/>
                <w:sz w:val="24"/>
                <w:szCs w:val="24"/>
              </w:rPr>
            </w:pPr>
            <w:r>
              <w:rPr>
                <w:rFonts w:asciiTheme="majorHAnsi" w:hAnsiTheme="majorHAnsi"/>
                <w:sz w:val="24"/>
                <w:szCs w:val="24"/>
              </w:rPr>
              <w:t>21</w:t>
            </w:r>
            <w:r w:rsidR="00095ED3">
              <w:rPr>
                <w:rFonts w:asciiTheme="majorHAnsi" w:hAnsiTheme="majorHAnsi"/>
                <w:sz w:val="24"/>
                <w:szCs w:val="24"/>
              </w:rPr>
              <w:t xml:space="preserve"> (</w:t>
            </w:r>
            <w:r>
              <w:rPr>
                <w:rFonts w:asciiTheme="majorHAnsi" w:hAnsiTheme="majorHAnsi"/>
                <w:sz w:val="24"/>
                <w:szCs w:val="24"/>
              </w:rPr>
              <w:t>58.3</w:t>
            </w:r>
            <w:r w:rsidR="00095ED3">
              <w:rPr>
                <w:rFonts w:asciiTheme="majorHAnsi" w:hAnsiTheme="majorHAnsi"/>
                <w:sz w:val="24"/>
                <w:szCs w:val="24"/>
              </w:rPr>
              <w:t>%)</w:t>
            </w:r>
          </w:p>
        </w:tc>
      </w:tr>
      <w:tr w:rsidR="00095ED3" w14:paraId="705DF6DC" w14:textId="77777777" w:rsidTr="00F92DCF">
        <w:tc>
          <w:tcPr>
            <w:tcW w:w="4675" w:type="dxa"/>
          </w:tcPr>
          <w:p w14:paraId="28D9C4E0" w14:textId="77777777" w:rsidR="00095ED3" w:rsidRDefault="00095ED3" w:rsidP="002F51BF">
            <w:pPr>
              <w:spacing w:line="480" w:lineRule="auto"/>
              <w:jc w:val="both"/>
              <w:rPr>
                <w:rFonts w:asciiTheme="majorHAnsi" w:hAnsiTheme="majorHAnsi"/>
                <w:sz w:val="24"/>
                <w:szCs w:val="24"/>
              </w:rPr>
            </w:pPr>
            <w:r>
              <w:rPr>
                <w:rFonts w:asciiTheme="majorHAnsi" w:hAnsiTheme="majorHAnsi"/>
                <w:sz w:val="24"/>
                <w:szCs w:val="24"/>
              </w:rPr>
              <w:t xml:space="preserve">     No</w:t>
            </w:r>
          </w:p>
        </w:tc>
        <w:tc>
          <w:tcPr>
            <w:tcW w:w="4675" w:type="dxa"/>
          </w:tcPr>
          <w:p w14:paraId="45628A3C" w14:textId="77777777" w:rsidR="00095ED3" w:rsidRDefault="00247638" w:rsidP="00AC514B">
            <w:pPr>
              <w:spacing w:line="480" w:lineRule="auto"/>
              <w:jc w:val="right"/>
              <w:rPr>
                <w:rFonts w:asciiTheme="majorHAnsi" w:hAnsiTheme="majorHAnsi"/>
                <w:sz w:val="24"/>
                <w:szCs w:val="24"/>
              </w:rPr>
            </w:pPr>
            <w:r>
              <w:rPr>
                <w:rFonts w:asciiTheme="majorHAnsi" w:hAnsiTheme="majorHAnsi"/>
                <w:sz w:val="24"/>
                <w:szCs w:val="24"/>
              </w:rPr>
              <w:t>15</w:t>
            </w:r>
            <w:r w:rsidR="00095ED3">
              <w:rPr>
                <w:rFonts w:asciiTheme="majorHAnsi" w:hAnsiTheme="majorHAnsi"/>
                <w:sz w:val="24"/>
                <w:szCs w:val="24"/>
              </w:rPr>
              <w:t xml:space="preserve"> (</w:t>
            </w:r>
            <w:r>
              <w:rPr>
                <w:rFonts w:asciiTheme="majorHAnsi" w:hAnsiTheme="majorHAnsi"/>
                <w:sz w:val="24"/>
                <w:szCs w:val="24"/>
              </w:rPr>
              <w:t>41.7</w:t>
            </w:r>
            <w:r w:rsidR="00095ED3">
              <w:rPr>
                <w:rFonts w:asciiTheme="majorHAnsi" w:hAnsiTheme="majorHAnsi"/>
                <w:sz w:val="24"/>
                <w:szCs w:val="24"/>
              </w:rPr>
              <w:t>%)</w:t>
            </w:r>
          </w:p>
        </w:tc>
      </w:tr>
    </w:tbl>
    <w:p w14:paraId="5FD458AC" w14:textId="77777777" w:rsidR="00095ED3" w:rsidRDefault="00095ED3" w:rsidP="002F51BF">
      <w:pPr>
        <w:spacing w:line="480" w:lineRule="auto"/>
        <w:jc w:val="both"/>
        <w:rPr>
          <w:rFonts w:asciiTheme="majorHAnsi" w:hAnsiTheme="majorHAnsi"/>
          <w:sz w:val="24"/>
          <w:szCs w:val="24"/>
        </w:rPr>
      </w:pPr>
      <w:r w:rsidRPr="00886173">
        <w:rPr>
          <w:rFonts w:asciiTheme="majorHAnsi" w:hAnsiTheme="majorHAnsi"/>
          <w:sz w:val="24"/>
          <w:szCs w:val="24"/>
        </w:rPr>
        <w:t>Do you consume dairy products (such as milk, cheese, and yogurt) every day?</w:t>
      </w:r>
      <w:r>
        <w:rPr>
          <w:rFonts w:asciiTheme="majorHAnsi" w:hAnsiTheme="majorHAnsi"/>
          <w:sz w:val="24"/>
          <w:szCs w:val="24"/>
        </w:rPr>
        <w:t xml:space="preserve"> </w:t>
      </w:r>
      <w:r w:rsidRPr="00886173">
        <w:rPr>
          <w:rFonts w:asciiTheme="majorHAnsi" w:hAnsiTheme="majorHAnsi"/>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95ED3" w14:paraId="7364FB02" w14:textId="77777777" w:rsidTr="00F92DCF">
        <w:tc>
          <w:tcPr>
            <w:tcW w:w="4675" w:type="dxa"/>
          </w:tcPr>
          <w:p w14:paraId="705A96F9" w14:textId="77777777" w:rsidR="00095ED3" w:rsidRDefault="00095ED3" w:rsidP="002F51BF">
            <w:pPr>
              <w:spacing w:line="480" w:lineRule="auto"/>
              <w:jc w:val="both"/>
              <w:rPr>
                <w:rFonts w:asciiTheme="majorHAnsi" w:hAnsiTheme="majorHAnsi"/>
                <w:sz w:val="24"/>
                <w:szCs w:val="24"/>
              </w:rPr>
            </w:pPr>
            <w:r>
              <w:rPr>
                <w:rFonts w:asciiTheme="majorHAnsi" w:hAnsiTheme="majorHAnsi"/>
                <w:sz w:val="24"/>
                <w:szCs w:val="24"/>
              </w:rPr>
              <w:t xml:space="preserve">    Yes</w:t>
            </w:r>
          </w:p>
        </w:tc>
        <w:tc>
          <w:tcPr>
            <w:tcW w:w="4675" w:type="dxa"/>
          </w:tcPr>
          <w:p w14:paraId="5E5EBC27" w14:textId="77777777" w:rsidR="00095ED3" w:rsidRDefault="00095ED3" w:rsidP="00AC514B">
            <w:pPr>
              <w:spacing w:line="480" w:lineRule="auto"/>
              <w:jc w:val="right"/>
              <w:rPr>
                <w:rFonts w:asciiTheme="majorHAnsi" w:hAnsiTheme="majorHAnsi"/>
                <w:sz w:val="24"/>
                <w:szCs w:val="24"/>
              </w:rPr>
            </w:pPr>
            <w:r>
              <w:rPr>
                <w:rFonts w:asciiTheme="majorHAnsi" w:hAnsiTheme="majorHAnsi"/>
                <w:sz w:val="24"/>
                <w:szCs w:val="24"/>
              </w:rPr>
              <w:t>2</w:t>
            </w:r>
            <w:r w:rsidR="00AC30B6">
              <w:rPr>
                <w:rFonts w:asciiTheme="majorHAnsi" w:hAnsiTheme="majorHAnsi"/>
                <w:sz w:val="24"/>
                <w:szCs w:val="24"/>
              </w:rPr>
              <w:t>6</w:t>
            </w:r>
            <w:r>
              <w:rPr>
                <w:rFonts w:asciiTheme="majorHAnsi" w:hAnsiTheme="majorHAnsi"/>
                <w:sz w:val="24"/>
                <w:szCs w:val="24"/>
              </w:rPr>
              <w:t xml:space="preserve"> (</w:t>
            </w:r>
            <w:r w:rsidR="00AC30B6">
              <w:rPr>
                <w:rFonts w:asciiTheme="majorHAnsi" w:hAnsiTheme="majorHAnsi"/>
                <w:sz w:val="24"/>
                <w:szCs w:val="24"/>
              </w:rPr>
              <w:t>72.2</w:t>
            </w:r>
            <w:r>
              <w:rPr>
                <w:rFonts w:asciiTheme="majorHAnsi" w:hAnsiTheme="majorHAnsi"/>
                <w:sz w:val="24"/>
                <w:szCs w:val="24"/>
              </w:rPr>
              <w:t>%)</w:t>
            </w:r>
          </w:p>
        </w:tc>
      </w:tr>
      <w:tr w:rsidR="00095ED3" w14:paraId="6D56F944" w14:textId="77777777" w:rsidTr="00F92DCF">
        <w:tc>
          <w:tcPr>
            <w:tcW w:w="4675" w:type="dxa"/>
          </w:tcPr>
          <w:p w14:paraId="03FE6993" w14:textId="77777777" w:rsidR="00095ED3" w:rsidRDefault="00095ED3" w:rsidP="002F51BF">
            <w:pPr>
              <w:spacing w:line="480" w:lineRule="auto"/>
              <w:jc w:val="both"/>
              <w:rPr>
                <w:rFonts w:asciiTheme="majorHAnsi" w:hAnsiTheme="majorHAnsi"/>
                <w:sz w:val="24"/>
                <w:szCs w:val="24"/>
              </w:rPr>
            </w:pPr>
            <w:r>
              <w:rPr>
                <w:rFonts w:asciiTheme="majorHAnsi" w:hAnsiTheme="majorHAnsi"/>
                <w:sz w:val="24"/>
                <w:szCs w:val="24"/>
              </w:rPr>
              <w:t xml:space="preserve">    No</w:t>
            </w:r>
          </w:p>
        </w:tc>
        <w:tc>
          <w:tcPr>
            <w:tcW w:w="4675" w:type="dxa"/>
          </w:tcPr>
          <w:p w14:paraId="5224EAF7" w14:textId="77777777" w:rsidR="00095ED3" w:rsidRDefault="00AC30B6" w:rsidP="00AC514B">
            <w:pPr>
              <w:spacing w:line="480" w:lineRule="auto"/>
              <w:jc w:val="right"/>
              <w:rPr>
                <w:rFonts w:asciiTheme="majorHAnsi" w:hAnsiTheme="majorHAnsi"/>
                <w:sz w:val="24"/>
                <w:szCs w:val="24"/>
              </w:rPr>
            </w:pPr>
            <w:r>
              <w:rPr>
                <w:rFonts w:asciiTheme="majorHAnsi" w:hAnsiTheme="majorHAnsi"/>
                <w:sz w:val="24"/>
                <w:szCs w:val="24"/>
              </w:rPr>
              <w:t>10</w:t>
            </w:r>
            <w:r w:rsidR="00095ED3">
              <w:rPr>
                <w:rFonts w:asciiTheme="majorHAnsi" w:hAnsiTheme="majorHAnsi"/>
                <w:sz w:val="24"/>
                <w:szCs w:val="24"/>
              </w:rPr>
              <w:t xml:space="preserve"> (</w:t>
            </w:r>
            <w:r>
              <w:rPr>
                <w:rFonts w:asciiTheme="majorHAnsi" w:hAnsiTheme="majorHAnsi"/>
                <w:sz w:val="24"/>
                <w:szCs w:val="24"/>
              </w:rPr>
              <w:t>27.8</w:t>
            </w:r>
            <w:r w:rsidR="00095ED3">
              <w:rPr>
                <w:rFonts w:asciiTheme="majorHAnsi" w:hAnsiTheme="majorHAnsi"/>
                <w:sz w:val="24"/>
                <w:szCs w:val="24"/>
              </w:rPr>
              <w:t>%)</w:t>
            </w:r>
          </w:p>
        </w:tc>
      </w:tr>
    </w:tbl>
    <w:p w14:paraId="3CA5A95A" w14:textId="77777777" w:rsidR="00095ED3" w:rsidRDefault="00095ED3" w:rsidP="002F51BF">
      <w:pPr>
        <w:spacing w:line="480" w:lineRule="auto"/>
        <w:jc w:val="both"/>
        <w:rPr>
          <w:rFonts w:asciiTheme="majorHAnsi" w:hAnsiTheme="majorHAnsi"/>
          <w:sz w:val="24"/>
          <w:szCs w:val="24"/>
        </w:rPr>
      </w:pPr>
      <w:r w:rsidRPr="00126BCC">
        <w:rPr>
          <w:rFonts w:asciiTheme="majorHAnsi" w:hAnsiTheme="majorHAnsi"/>
          <w:sz w:val="24"/>
          <w:szCs w:val="24"/>
        </w:rPr>
        <w:t>Do you eat whole grain carbohydrate foods (brown bread, brown pasta, brown rice or other) at least once a day?</w:t>
      </w:r>
      <w:r>
        <w:rPr>
          <w:rFonts w:asciiTheme="majorHAnsi" w:hAnsiTheme="majorHAnsi"/>
          <w:sz w:val="24"/>
          <w:szCs w:val="24"/>
        </w:rPr>
        <w:t xml:space="preserve"> </w:t>
      </w:r>
      <w:r w:rsidRPr="00126BCC">
        <w:rPr>
          <w:rFonts w:asciiTheme="majorHAnsi" w:hAnsiTheme="majorHAnsi"/>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95ED3" w14:paraId="133B8C5A" w14:textId="77777777" w:rsidTr="00F92DCF">
        <w:tc>
          <w:tcPr>
            <w:tcW w:w="4675" w:type="dxa"/>
          </w:tcPr>
          <w:p w14:paraId="3A5EC114" w14:textId="77777777" w:rsidR="00095ED3" w:rsidRDefault="00095ED3" w:rsidP="002F51BF">
            <w:pPr>
              <w:spacing w:line="480" w:lineRule="auto"/>
              <w:jc w:val="both"/>
              <w:rPr>
                <w:rFonts w:asciiTheme="majorHAnsi" w:hAnsiTheme="majorHAnsi"/>
                <w:sz w:val="24"/>
                <w:szCs w:val="24"/>
              </w:rPr>
            </w:pPr>
            <w:r>
              <w:rPr>
                <w:rFonts w:asciiTheme="majorHAnsi" w:hAnsiTheme="majorHAnsi"/>
                <w:sz w:val="24"/>
                <w:szCs w:val="24"/>
              </w:rPr>
              <w:t xml:space="preserve">   Yes</w:t>
            </w:r>
          </w:p>
        </w:tc>
        <w:tc>
          <w:tcPr>
            <w:tcW w:w="4675" w:type="dxa"/>
          </w:tcPr>
          <w:p w14:paraId="6021FEDF" w14:textId="77777777" w:rsidR="00095ED3" w:rsidRDefault="00AC30B6" w:rsidP="00AC514B">
            <w:pPr>
              <w:spacing w:line="480" w:lineRule="auto"/>
              <w:jc w:val="right"/>
              <w:rPr>
                <w:rFonts w:asciiTheme="majorHAnsi" w:hAnsiTheme="majorHAnsi"/>
                <w:sz w:val="24"/>
                <w:szCs w:val="24"/>
              </w:rPr>
            </w:pPr>
            <w:r>
              <w:rPr>
                <w:rFonts w:asciiTheme="majorHAnsi" w:hAnsiTheme="majorHAnsi"/>
                <w:sz w:val="24"/>
                <w:szCs w:val="24"/>
              </w:rPr>
              <w:t>12</w:t>
            </w:r>
            <w:r w:rsidR="00095ED3">
              <w:rPr>
                <w:rFonts w:asciiTheme="majorHAnsi" w:hAnsiTheme="majorHAnsi"/>
                <w:sz w:val="24"/>
                <w:szCs w:val="24"/>
              </w:rPr>
              <w:t xml:space="preserve"> (</w:t>
            </w:r>
            <w:r>
              <w:rPr>
                <w:rFonts w:asciiTheme="majorHAnsi" w:hAnsiTheme="majorHAnsi"/>
                <w:sz w:val="24"/>
                <w:szCs w:val="24"/>
              </w:rPr>
              <w:t>33.3</w:t>
            </w:r>
            <w:r w:rsidR="00095ED3">
              <w:rPr>
                <w:rFonts w:asciiTheme="majorHAnsi" w:hAnsiTheme="majorHAnsi"/>
                <w:sz w:val="24"/>
                <w:szCs w:val="24"/>
              </w:rPr>
              <w:t>%)</w:t>
            </w:r>
          </w:p>
        </w:tc>
      </w:tr>
      <w:tr w:rsidR="00095ED3" w14:paraId="267585FD" w14:textId="77777777" w:rsidTr="00F92DCF">
        <w:tc>
          <w:tcPr>
            <w:tcW w:w="4675" w:type="dxa"/>
          </w:tcPr>
          <w:p w14:paraId="6E841C47" w14:textId="77777777" w:rsidR="00095ED3" w:rsidRDefault="00095ED3" w:rsidP="002F51BF">
            <w:pPr>
              <w:spacing w:line="480" w:lineRule="auto"/>
              <w:jc w:val="both"/>
              <w:rPr>
                <w:rFonts w:asciiTheme="majorHAnsi" w:hAnsiTheme="majorHAnsi"/>
                <w:sz w:val="24"/>
                <w:szCs w:val="24"/>
              </w:rPr>
            </w:pPr>
            <w:r>
              <w:rPr>
                <w:rFonts w:asciiTheme="majorHAnsi" w:hAnsiTheme="majorHAnsi"/>
                <w:sz w:val="24"/>
                <w:szCs w:val="24"/>
              </w:rPr>
              <w:t xml:space="preserve">   No</w:t>
            </w:r>
          </w:p>
        </w:tc>
        <w:tc>
          <w:tcPr>
            <w:tcW w:w="4675" w:type="dxa"/>
          </w:tcPr>
          <w:p w14:paraId="5D3DC9DA" w14:textId="77777777" w:rsidR="00095ED3" w:rsidRDefault="00AC30B6" w:rsidP="00AC514B">
            <w:pPr>
              <w:spacing w:line="480" w:lineRule="auto"/>
              <w:jc w:val="right"/>
              <w:rPr>
                <w:rFonts w:asciiTheme="majorHAnsi" w:hAnsiTheme="majorHAnsi"/>
                <w:sz w:val="24"/>
                <w:szCs w:val="24"/>
              </w:rPr>
            </w:pPr>
            <w:r>
              <w:rPr>
                <w:rFonts w:asciiTheme="majorHAnsi" w:hAnsiTheme="majorHAnsi"/>
                <w:sz w:val="24"/>
                <w:szCs w:val="24"/>
              </w:rPr>
              <w:t>24</w:t>
            </w:r>
            <w:r w:rsidR="00095ED3">
              <w:rPr>
                <w:rFonts w:asciiTheme="majorHAnsi" w:hAnsiTheme="majorHAnsi"/>
                <w:sz w:val="24"/>
                <w:szCs w:val="24"/>
              </w:rPr>
              <w:t xml:space="preserve"> (</w:t>
            </w:r>
            <w:r>
              <w:rPr>
                <w:rFonts w:asciiTheme="majorHAnsi" w:hAnsiTheme="majorHAnsi"/>
                <w:sz w:val="24"/>
                <w:szCs w:val="24"/>
              </w:rPr>
              <w:t>66.7</w:t>
            </w:r>
            <w:r w:rsidR="00095ED3">
              <w:rPr>
                <w:rFonts w:asciiTheme="majorHAnsi" w:hAnsiTheme="majorHAnsi"/>
                <w:sz w:val="24"/>
                <w:szCs w:val="24"/>
              </w:rPr>
              <w:t>%)</w:t>
            </w:r>
          </w:p>
        </w:tc>
      </w:tr>
    </w:tbl>
    <w:p w14:paraId="05A213EE" w14:textId="77777777" w:rsidR="00095ED3" w:rsidRDefault="00095ED3" w:rsidP="002F51BF">
      <w:pPr>
        <w:spacing w:line="480" w:lineRule="auto"/>
        <w:jc w:val="both"/>
        <w:rPr>
          <w:rFonts w:asciiTheme="majorHAnsi" w:hAnsiTheme="majorHAnsi"/>
          <w:sz w:val="24"/>
          <w:szCs w:val="24"/>
        </w:rPr>
      </w:pPr>
      <w:r w:rsidRPr="008D1DD0">
        <w:rPr>
          <w:rFonts w:asciiTheme="majorHAnsi" w:hAnsiTheme="majorHAnsi"/>
          <w:sz w:val="24"/>
          <w:szCs w:val="24"/>
        </w:rPr>
        <w:t xml:space="preserve">Do you consume packaged snacks, cakes, pastries or sugar-sweetened drinks less than 5 times a week? </w:t>
      </w:r>
      <w:r>
        <w:rPr>
          <w:rFonts w:asciiTheme="majorHAnsi" w:hAnsiTheme="majorHAnsi"/>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95ED3" w14:paraId="08863120" w14:textId="77777777" w:rsidTr="00F92DCF">
        <w:tc>
          <w:tcPr>
            <w:tcW w:w="4675" w:type="dxa"/>
          </w:tcPr>
          <w:p w14:paraId="35E33CD8" w14:textId="77777777" w:rsidR="00095ED3" w:rsidRDefault="00095ED3" w:rsidP="002F51BF">
            <w:pPr>
              <w:spacing w:line="480" w:lineRule="auto"/>
              <w:jc w:val="both"/>
              <w:rPr>
                <w:rFonts w:asciiTheme="majorHAnsi" w:hAnsiTheme="majorHAnsi"/>
                <w:sz w:val="24"/>
                <w:szCs w:val="24"/>
              </w:rPr>
            </w:pPr>
            <w:r>
              <w:rPr>
                <w:rFonts w:asciiTheme="majorHAnsi" w:hAnsiTheme="majorHAnsi"/>
                <w:sz w:val="24"/>
                <w:szCs w:val="24"/>
              </w:rPr>
              <w:t xml:space="preserve">   Yes</w:t>
            </w:r>
          </w:p>
        </w:tc>
        <w:tc>
          <w:tcPr>
            <w:tcW w:w="4675" w:type="dxa"/>
          </w:tcPr>
          <w:p w14:paraId="69A20AD3" w14:textId="77777777" w:rsidR="00095ED3" w:rsidRDefault="00095ED3" w:rsidP="00AC514B">
            <w:pPr>
              <w:spacing w:line="480" w:lineRule="auto"/>
              <w:jc w:val="right"/>
              <w:rPr>
                <w:rFonts w:asciiTheme="majorHAnsi" w:hAnsiTheme="majorHAnsi"/>
                <w:sz w:val="24"/>
                <w:szCs w:val="24"/>
              </w:rPr>
            </w:pPr>
            <w:r>
              <w:rPr>
                <w:rFonts w:asciiTheme="majorHAnsi" w:hAnsiTheme="majorHAnsi"/>
                <w:sz w:val="24"/>
                <w:szCs w:val="24"/>
              </w:rPr>
              <w:t>1</w:t>
            </w:r>
            <w:r w:rsidR="00AC30B6">
              <w:rPr>
                <w:rFonts w:asciiTheme="majorHAnsi" w:hAnsiTheme="majorHAnsi"/>
                <w:sz w:val="24"/>
                <w:szCs w:val="24"/>
              </w:rPr>
              <w:t>6</w:t>
            </w:r>
            <w:r>
              <w:rPr>
                <w:rFonts w:asciiTheme="majorHAnsi" w:hAnsiTheme="majorHAnsi"/>
                <w:sz w:val="24"/>
                <w:szCs w:val="24"/>
              </w:rPr>
              <w:t xml:space="preserve"> (</w:t>
            </w:r>
            <w:r w:rsidR="00AC30B6">
              <w:rPr>
                <w:rFonts w:asciiTheme="majorHAnsi" w:hAnsiTheme="majorHAnsi"/>
                <w:sz w:val="24"/>
                <w:szCs w:val="24"/>
              </w:rPr>
              <w:t>44</w:t>
            </w:r>
            <w:r>
              <w:rPr>
                <w:rFonts w:asciiTheme="majorHAnsi" w:hAnsiTheme="majorHAnsi"/>
                <w:sz w:val="24"/>
                <w:szCs w:val="24"/>
              </w:rPr>
              <w:t>.</w:t>
            </w:r>
            <w:r w:rsidR="00AC30B6">
              <w:rPr>
                <w:rFonts w:asciiTheme="majorHAnsi" w:hAnsiTheme="majorHAnsi"/>
                <w:sz w:val="24"/>
                <w:szCs w:val="24"/>
              </w:rPr>
              <w:t>4</w:t>
            </w:r>
            <w:r>
              <w:rPr>
                <w:rFonts w:asciiTheme="majorHAnsi" w:hAnsiTheme="majorHAnsi"/>
                <w:sz w:val="24"/>
                <w:szCs w:val="24"/>
              </w:rPr>
              <w:t>%)</w:t>
            </w:r>
          </w:p>
        </w:tc>
      </w:tr>
      <w:tr w:rsidR="00095ED3" w14:paraId="675ECD4B" w14:textId="77777777" w:rsidTr="00F92DCF">
        <w:tc>
          <w:tcPr>
            <w:tcW w:w="4675" w:type="dxa"/>
          </w:tcPr>
          <w:p w14:paraId="1F173E64" w14:textId="77777777" w:rsidR="00095ED3" w:rsidRDefault="00095ED3" w:rsidP="002F51BF">
            <w:pPr>
              <w:spacing w:line="480" w:lineRule="auto"/>
              <w:jc w:val="both"/>
              <w:rPr>
                <w:rFonts w:asciiTheme="majorHAnsi" w:hAnsiTheme="majorHAnsi"/>
                <w:sz w:val="24"/>
                <w:szCs w:val="24"/>
              </w:rPr>
            </w:pPr>
            <w:r>
              <w:rPr>
                <w:rFonts w:asciiTheme="majorHAnsi" w:hAnsiTheme="majorHAnsi"/>
                <w:sz w:val="24"/>
                <w:szCs w:val="24"/>
              </w:rPr>
              <w:t xml:space="preserve">   No</w:t>
            </w:r>
          </w:p>
        </w:tc>
        <w:tc>
          <w:tcPr>
            <w:tcW w:w="4675" w:type="dxa"/>
          </w:tcPr>
          <w:p w14:paraId="59C14AC8" w14:textId="77777777" w:rsidR="00095ED3" w:rsidRDefault="00095ED3" w:rsidP="00AC514B">
            <w:pPr>
              <w:spacing w:line="480" w:lineRule="auto"/>
              <w:jc w:val="right"/>
              <w:rPr>
                <w:rFonts w:asciiTheme="majorHAnsi" w:hAnsiTheme="majorHAnsi"/>
                <w:sz w:val="24"/>
                <w:szCs w:val="24"/>
              </w:rPr>
            </w:pPr>
            <w:r>
              <w:rPr>
                <w:rFonts w:asciiTheme="majorHAnsi" w:hAnsiTheme="majorHAnsi"/>
                <w:sz w:val="24"/>
                <w:szCs w:val="24"/>
              </w:rPr>
              <w:t>2</w:t>
            </w:r>
            <w:r w:rsidR="00AC30B6">
              <w:rPr>
                <w:rFonts w:asciiTheme="majorHAnsi" w:hAnsiTheme="majorHAnsi"/>
                <w:sz w:val="24"/>
                <w:szCs w:val="24"/>
              </w:rPr>
              <w:t>0</w:t>
            </w:r>
            <w:r>
              <w:rPr>
                <w:rFonts w:asciiTheme="majorHAnsi" w:hAnsiTheme="majorHAnsi"/>
                <w:sz w:val="24"/>
                <w:szCs w:val="24"/>
              </w:rPr>
              <w:t xml:space="preserve"> (</w:t>
            </w:r>
            <w:r w:rsidR="00AC30B6">
              <w:rPr>
                <w:rFonts w:asciiTheme="majorHAnsi" w:hAnsiTheme="majorHAnsi"/>
                <w:sz w:val="24"/>
                <w:szCs w:val="24"/>
              </w:rPr>
              <w:t>55.6</w:t>
            </w:r>
            <w:r>
              <w:rPr>
                <w:rFonts w:asciiTheme="majorHAnsi" w:hAnsiTheme="majorHAnsi"/>
                <w:sz w:val="24"/>
                <w:szCs w:val="24"/>
              </w:rPr>
              <w:t>%)</w:t>
            </w:r>
          </w:p>
        </w:tc>
      </w:tr>
      <w:tr w:rsidR="00095ED3" w14:paraId="5462AD32" w14:textId="77777777" w:rsidTr="00F92DCF">
        <w:tc>
          <w:tcPr>
            <w:tcW w:w="4675" w:type="dxa"/>
          </w:tcPr>
          <w:p w14:paraId="3AF6B301" w14:textId="77777777" w:rsidR="00095ED3" w:rsidRDefault="00095ED3" w:rsidP="002F51BF">
            <w:pPr>
              <w:spacing w:line="480" w:lineRule="auto"/>
              <w:jc w:val="both"/>
              <w:rPr>
                <w:rFonts w:asciiTheme="majorHAnsi" w:hAnsiTheme="majorHAnsi"/>
                <w:sz w:val="24"/>
                <w:szCs w:val="24"/>
              </w:rPr>
            </w:pPr>
          </w:p>
        </w:tc>
        <w:tc>
          <w:tcPr>
            <w:tcW w:w="4675" w:type="dxa"/>
          </w:tcPr>
          <w:p w14:paraId="253DF166" w14:textId="77777777" w:rsidR="00095ED3" w:rsidRDefault="00095ED3" w:rsidP="002F51BF">
            <w:pPr>
              <w:spacing w:line="480" w:lineRule="auto"/>
              <w:jc w:val="both"/>
              <w:rPr>
                <w:rFonts w:asciiTheme="majorHAnsi" w:hAnsiTheme="majorHAnsi"/>
                <w:sz w:val="24"/>
                <w:szCs w:val="24"/>
              </w:rPr>
            </w:pPr>
          </w:p>
        </w:tc>
      </w:tr>
    </w:tbl>
    <w:p w14:paraId="689B3A84" w14:textId="77777777" w:rsidR="00095ED3" w:rsidRPr="00226FCD" w:rsidRDefault="00095ED3" w:rsidP="002F51BF">
      <w:pPr>
        <w:spacing w:line="480" w:lineRule="auto"/>
        <w:jc w:val="both"/>
        <w:rPr>
          <w:rFonts w:asciiTheme="majorHAnsi" w:hAnsiTheme="majorHAnsi"/>
          <w:b/>
          <w:bCs/>
          <w:sz w:val="24"/>
          <w:szCs w:val="24"/>
        </w:rPr>
      </w:pPr>
      <w:r w:rsidRPr="00226FCD">
        <w:rPr>
          <w:rFonts w:asciiTheme="majorHAnsi" w:hAnsiTheme="majorHAnsi"/>
          <w:b/>
          <w:bCs/>
          <w:sz w:val="24"/>
          <w:szCs w:val="24"/>
        </w:rPr>
        <w:t>Vitamins</w:t>
      </w:r>
    </w:p>
    <w:p w14:paraId="2620D49D" w14:textId="77777777" w:rsidR="00095ED3" w:rsidRPr="0051098A" w:rsidRDefault="00095ED3" w:rsidP="002F51BF">
      <w:pPr>
        <w:spacing w:line="480" w:lineRule="auto"/>
        <w:jc w:val="both"/>
        <w:rPr>
          <w:rFonts w:asciiTheme="majorHAnsi" w:hAnsiTheme="majorHAnsi"/>
          <w:b/>
          <w:bCs/>
          <w:sz w:val="24"/>
          <w:szCs w:val="24"/>
          <w:lang w:bidi="ar-BH"/>
        </w:rPr>
      </w:pPr>
      <w:r w:rsidRPr="00226FCD">
        <w:rPr>
          <w:rFonts w:asciiTheme="majorHAnsi" w:hAnsiTheme="majorHAnsi" w:cstheme="majorHAnsi"/>
          <w:b/>
          <w:bCs/>
          <w:color w:val="000000" w:themeColor="text1"/>
          <w:sz w:val="24"/>
          <w:szCs w:val="24"/>
          <w:lang w:bidi="ar-BH"/>
        </w:rPr>
        <w:t xml:space="preserve">Information on the quality of women's vitamins during or before pregnancy (Table </w:t>
      </w:r>
      <w:r w:rsidR="0051098A">
        <w:rPr>
          <w:rFonts w:asciiTheme="majorHAnsi" w:hAnsiTheme="majorHAnsi" w:cstheme="majorHAnsi"/>
          <w:b/>
          <w:bCs/>
          <w:color w:val="000000" w:themeColor="text1"/>
          <w:sz w:val="24"/>
          <w:szCs w:val="24"/>
          <w:lang w:bidi="ar-BH"/>
        </w:rPr>
        <w:t>5</w:t>
      </w:r>
      <w:r w:rsidRPr="00226FCD">
        <w:rPr>
          <w:rFonts w:asciiTheme="majorHAnsi" w:hAnsiTheme="majorHAnsi" w:cstheme="majorHAnsi"/>
          <w:b/>
          <w:bCs/>
          <w:color w:val="000000" w:themeColor="text1"/>
          <w:sz w:val="24"/>
          <w:szCs w:val="24"/>
          <w:lang w:bidi="ar-BH"/>
        </w:rPr>
        <w:t>)</w:t>
      </w:r>
      <w:r>
        <w:rPr>
          <w:rFonts w:asciiTheme="majorHAnsi" w:hAnsiTheme="majorHAnsi" w:cstheme="majorHAnsi"/>
          <w:b/>
          <w:bCs/>
          <w:color w:val="000000" w:themeColor="text1"/>
          <w:sz w:val="24"/>
          <w:szCs w:val="24"/>
          <w:lang w:bidi="ar-BH"/>
        </w:rPr>
        <w:t xml:space="preserve">: </w:t>
      </w:r>
      <w:r w:rsidR="0051098A" w:rsidRPr="0051098A">
        <w:rPr>
          <w:rFonts w:asciiTheme="majorHAnsi" w:hAnsiTheme="majorHAnsi" w:cstheme="majorHAnsi"/>
          <w:color w:val="000000" w:themeColor="text1"/>
          <w:sz w:val="24"/>
          <w:szCs w:val="24"/>
          <w:lang w:bidi="ar-BH"/>
        </w:rPr>
        <w:t>Of the 36 people who took part in the second questionnaire, the number of people who recorded folic acid intake remained unchanged, and the same number of 25 (65.8%) remained the same. The number of people who were exposed to the sun for 10-15 minutes a day changed from 4 (10.5%) to 8 (22.2%). The hemoglobin test rate remained constant at 21 (55.3%) and at 10 (26.3%).</w:t>
      </w:r>
    </w:p>
    <w:p w14:paraId="54894BC6" w14:textId="77777777" w:rsidR="00095ED3" w:rsidRDefault="00095ED3" w:rsidP="002F51BF">
      <w:pPr>
        <w:spacing w:line="480" w:lineRule="auto"/>
        <w:jc w:val="both"/>
        <w:rPr>
          <w:b/>
          <w:bCs/>
          <w:lang w:bidi="ar-BH"/>
        </w:rPr>
      </w:pPr>
      <w:r w:rsidRPr="00CF3A02">
        <w:rPr>
          <w:rFonts w:asciiTheme="majorHAnsi" w:hAnsiTheme="majorHAnsi" w:cstheme="majorBidi"/>
          <w:b/>
          <w:bCs/>
          <w:sz w:val="24"/>
          <w:szCs w:val="24"/>
        </w:rPr>
        <w:t xml:space="preserve">Questions Regarding </w:t>
      </w:r>
      <w:r>
        <w:rPr>
          <w:b/>
          <w:bCs/>
        </w:rPr>
        <w:t>vitamins</w:t>
      </w:r>
      <w:r>
        <w:rPr>
          <w:b/>
          <w:bCs/>
          <w:lang w:bidi="ar-BH"/>
        </w:rPr>
        <w:t xml:space="preserve"> </w:t>
      </w:r>
    </w:p>
    <w:p w14:paraId="322CC25F" w14:textId="77777777" w:rsidR="0051098A" w:rsidRPr="0051098A" w:rsidRDefault="0051098A" w:rsidP="002F51BF">
      <w:pPr>
        <w:spacing w:line="480" w:lineRule="auto"/>
        <w:jc w:val="both"/>
        <w:rPr>
          <w:rFonts w:asciiTheme="majorHAnsi" w:hAnsiTheme="majorHAnsi" w:cstheme="majorBidi"/>
          <w:b/>
          <w:bCs/>
          <w:sz w:val="24"/>
          <w:szCs w:val="24"/>
        </w:rPr>
      </w:pPr>
      <w:r>
        <w:rPr>
          <w:rFonts w:asciiTheme="majorHAnsi" w:hAnsiTheme="majorHAnsi" w:cstheme="majorBidi"/>
          <w:b/>
          <w:bCs/>
          <w:sz w:val="24"/>
          <w:szCs w:val="24"/>
        </w:rPr>
        <w:lastRenderedPageBreak/>
        <w:t>Table 5</w:t>
      </w:r>
    </w:p>
    <w:p w14:paraId="7A298F60" w14:textId="77777777" w:rsidR="00095ED3" w:rsidRPr="00A05FA0" w:rsidRDefault="00095ED3" w:rsidP="002F51BF">
      <w:pPr>
        <w:pBdr>
          <w:top w:val="single" w:sz="4" w:space="1" w:color="auto"/>
          <w:bottom w:val="single" w:sz="4" w:space="1" w:color="auto"/>
          <w:between w:val="single" w:sz="4" w:space="1" w:color="auto"/>
        </w:pBdr>
        <w:spacing w:after="0" w:line="480" w:lineRule="auto"/>
        <w:jc w:val="both"/>
        <w:rPr>
          <w:rFonts w:asciiTheme="majorHAnsi" w:hAnsiTheme="majorHAnsi" w:cstheme="majorBidi"/>
          <w:b/>
          <w:bCs/>
          <w:sz w:val="24"/>
          <w:szCs w:val="24"/>
        </w:rPr>
      </w:pPr>
      <w:r w:rsidRPr="00A05FA0">
        <w:rPr>
          <w:rFonts w:asciiTheme="majorHAnsi" w:hAnsiTheme="majorHAnsi" w:cstheme="majorBidi"/>
          <w:b/>
          <w:bCs/>
          <w:sz w:val="24"/>
          <w:szCs w:val="24"/>
        </w:rPr>
        <w:t xml:space="preserve">Item                                                                     </w:t>
      </w:r>
      <w:r>
        <w:rPr>
          <w:rFonts w:asciiTheme="majorHAnsi" w:hAnsiTheme="majorHAnsi" w:cstheme="majorBidi"/>
          <w:b/>
          <w:bCs/>
          <w:sz w:val="24"/>
          <w:szCs w:val="24"/>
        </w:rPr>
        <w:t xml:space="preserve">      </w:t>
      </w:r>
      <w:r w:rsidRPr="00A05FA0">
        <w:rPr>
          <w:rFonts w:asciiTheme="majorHAnsi" w:hAnsiTheme="majorHAnsi" w:cstheme="majorBidi"/>
          <w:b/>
          <w:bCs/>
          <w:sz w:val="24"/>
          <w:szCs w:val="24"/>
        </w:rPr>
        <w:t xml:space="preserve">   </w:t>
      </w:r>
      <w:r>
        <w:rPr>
          <w:rFonts w:asciiTheme="majorHAnsi" w:hAnsiTheme="majorHAnsi" w:cstheme="majorBidi"/>
          <w:b/>
          <w:bCs/>
          <w:sz w:val="24"/>
          <w:szCs w:val="24"/>
        </w:rPr>
        <w:t xml:space="preserve">                                                               Frequency %</w:t>
      </w:r>
    </w:p>
    <w:p w14:paraId="276E400D" w14:textId="77777777" w:rsidR="00095ED3" w:rsidRDefault="00095ED3" w:rsidP="002F51BF">
      <w:pPr>
        <w:spacing w:line="480" w:lineRule="auto"/>
        <w:jc w:val="both"/>
        <w:rPr>
          <w:sz w:val="24"/>
          <w:szCs w:val="24"/>
        </w:rPr>
      </w:pPr>
    </w:p>
    <w:p w14:paraId="4B9BF509" w14:textId="77777777" w:rsidR="00095ED3" w:rsidRPr="002F6DCC" w:rsidRDefault="00095ED3" w:rsidP="002F51BF">
      <w:pPr>
        <w:spacing w:line="480" w:lineRule="auto"/>
        <w:jc w:val="both"/>
        <w:rPr>
          <w:sz w:val="24"/>
          <w:szCs w:val="24"/>
        </w:rPr>
      </w:pPr>
      <w:r>
        <w:rPr>
          <w:sz w:val="24"/>
          <w:szCs w:val="24"/>
        </w:rPr>
        <w:t xml:space="preserve"> </w:t>
      </w:r>
      <w:r w:rsidRPr="002F6DCC">
        <w:rPr>
          <w:sz w:val="24"/>
          <w:szCs w:val="24"/>
        </w:rPr>
        <w:t xml:space="preserve">If you are pregnant, did/do you take folate/folic acid supplements in pre-pregnancy and in early pregnancy (first 12weeks)?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95ED3" w:rsidRPr="00F150F0" w14:paraId="491F9ABE" w14:textId="77777777" w:rsidTr="00F92DCF">
        <w:tc>
          <w:tcPr>
            <w:tcW w:w="4675" w:type="dxa"/>
          </w:tcPr>
          <w:p w14:paraId="39142A98" w14:textId="77777777" w:rsidR="00095ED3" w:rsidRPr="00F150F0" w:rsidRDefault="00095ED3" w:rsidP="002F51BF">
            <w:pPr>
              <w:spacing w:line="480" w:lineRule="auto"/>
              <w:jc w:val="both"/>
              <w:rPr>
                <w:sz w:val="24"/>
                <w:szCs w:val="24"/>
              </w:rPr>
            </w:pPr>
            <w:r>
              <w:rPr>
                <w:sz w:val="24"/>
                <w:szCs w:val="24"/>
              </w:rPr>
              <w:t xml:space="preserve">     </w:t>
            </w:r>
            <w:r w:rsidRPr="00F150F0">
              <w:rPr>
                <w:sz w:val="24"/>
                <w:szCs w:val="24"/>
              </w:rPr>
              <w:t>Yes</w:t>
            </w:r>
          </w:p>
        </w:tc>
        <w:tc>
          <w:tcPr>
            <w:tcW w:w="4675" w:type="dxa"/>
          </w:tcPr>
          <w:p w14:paraId="55B2D844" w14:textId="77777777" w:rsidR="00095ED3" w:rsidRPr="00F150F0" w:rsidRDefault="00095ED3" w:rsidP="00AC514B">
            <w:pPr>
              <w:spacing w:line="480" w:lineRule="auto"/>
              <w:jc w:val="right"/>
              <w:rPr>
                <w:sz w:val="24"/>
                <w:szCs w:val="24"/>
              </w:rPr>
            </w:pPr>
            <w:r w:rsidRPr="00F150F0">
              <w:rPr>
                <w:sz w:val="24"/>
                <w:szCs w:val="24"/>
              </w:rPr>
              <w:t>25 (65.8%)</w:t>
            </w:r>
          </w:p>
        </w:tc>
      </w:tr>
      <w:tr w:rsidR="00095ED3" w:rsidRPr="00F150F0" w14:paraId="27A191CF" w14:textId="77777777" w:rsidTr="00F92DCF">
        <w:tc>
          <w:tcPr>
            <w:tcW w:w="4675" w:type="dxa"/>
          </w:tcPr>
          <w:p w14:paraId="5C805665" w14:textId="77777777" w:rsidR="00095ED3" w:rsidRPr="00F150F0" w:rsidRDefault="00095ED3" w:rsidP="002F51BF">
            <w:pPr>
              <w:spacing w:line="480" w:lineRule="auto"/>
              <w:jc w:val="both"/>
              <w:rPr>
                <w:sz w:val="24"/>
                <w:szCs w:val="24"/>
              </w:rPr>
            </w:pPr>
            <w:r>
              <w:rPr>
                <w:sz w:val="24"/>
                <w:szCs w:val="24"/>
              </w:rPr>
              <w:t xml:space="preserve">     </w:t>
            </w:r>
            <w:r w:rsidRPr="00F150F0">
              <w:rPr>
                <w:sz w:val="24"/>
                <w:szCs w:val="24"/>
              </w:rPr>
              <w:t>No</w:t>
            </w:r>
          </w:p>
        </w:tc>
        <w:tc>
          <w:tcPr>
            <w:tcW w:w="4675" w:type="dxa"/>
          </w:tcPr>
          <w:p w14:paraId="427F45B2" w14:textId="77777777" w:rsidR="00095ED3" w:rsidRPr="00F150F0" w:rsidRDefault="00095ED3" w:rsidP="00AC514B">
            <w:pPr>
              <w:spacing w:line="480" w:lineRule="auto"/>
              <w:jc w:val="right"/>
              <w:rPr>
                <w:sz w:val="24"/>
                <w:szCs w:val="24"/>
              </w:rPr>
            </w:pPr>
            <w:r w:rsidRPr="00F150F0">
              <w:rPr>
                <w:sz w:val="24"/>
                <w:szCs w:val="24"/>
              </w:rPr>
              <w:t>13 (34.2%)</w:t>
            </w:r>
          </w:p>
        </w:tc>
      </w:tr>
    </w:tbl>
    <w:p w14:paraId="7C638B5C" w14:textId="77777777" w:rsidR="00095ED3" w:rsidRPr="00F150F0" w:rsidRDefault="00095ED3" w:rsidP="002F51BF">
      <w:pPr>
        <w:spacing w:line="480" w:lineRule="auto"/>
        <w:jc w:val="both"/>
        <w:rPr>
          <w:sz w:val="24"/>
          <w:szCs w:val="24"/>
        </w:rPr>
      </w:pPr>
      <w:r>
        <w:rPr>
          <w:sz w:val="24"/>
          <w:szCs w:val="24"/>
        </w:rPr>
        <w:t xml:space="preserve"> </w:t>
      </w:r>
      <w:r w:rsidRPr="00F150F0">
        <w:rPr>
          <w:sz w:val="24"/>
          <w:szCs w:val="24"/>
        </w:rPr>
        <w:t xml:space="preserve"> Do you get regular exposure to the sun (face, arms and hands for at least 10-15 </w:t>
      </w:r>
      <w:proofErr w:type="spellStart"/>
      <w:r w:rsidRPr="00F150F0">
        <w:rPr>
          <w:sz w:val="24"/>
          <w:szCs w:val="24"/>
        </w:rPr>
        <w:t>mins</w:t>
      </w:r>
      <w:proofErr w:type="spellEnd"/>
      <w:r w:rsidRPr="00F150F0">
        <w:rPr>
          <w:sz w:val="24"/>
          <w:szCs w:val="24"/>
        </w:rPr>
        <w:t xml:space="preserve"> per day)?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95ED3" w:rsidRPr="00F150F0" w14:paraId="5018D5D7" w14:textId="77777777" w:rsidTr="00F92DCF">
        <w:tc>
          <w:tcPr>
            <w:tcW w:w="4675" w:type="dxa"/>
          </w:tcPr>
          <w:p w14:paraId="11E64E79" w14:textId="77777777" w:rsidR="00095ED3" w:rsidRPr="00F150F0" w:rsidRDefault="00095ED3" w:rsidP="002F51BF">
            <w:pPr>
              <w:spacing w:line="480" w:lineRule="auto"/>
              <w:jc w:val="both"/>
              <w:rPr>
                <w:sz w:val="24"/>
                <w:szCs w:val="24"/>
              </w:rPr>
            </w:pPr>
            <w:r>
              <w:rPr>
                <w:sz w:val="24"/>
                <w:szCs w:val="24"/>
              </w:rPr>
              <w:t xml:space="preserve">     </w:t>
            </w:r>
            <w:r w:rsidRPr="00F150F0">
              <w:rPr>
                <w:sz w:val="24"/>
                <w:szCs w:val="24"/>
              </w:rPr>
              <w:t>Yes</w:t>
            </w:r>
          </w:p>
        </w:tc>
        <w:tc>
          <w:tcPr>
            <w:tcW w:w="4675" w:type="dxa"/>
          </w:tcPr>
          <w:p w14:paraId="4B5D29C9" w14:textId="77777777" w:rsidR="00095ED3" w:rsidRPr="00F150F0" w:rsidRDefault="0043023E" w:rsidP="00AC514B">
            <w:pPr>
              <w:spacing w:line="480" w:lineRule="auto"/>
              <w:jc w:val="right"/>
              <w:rPr>
                <w:sz w:val="24"/>
                <w:szCs w:val="24"/>
              </w:rPr>
            </w:pPr>
            <w:r>
              <w:rPr>
                <w:sz w:val="24"/>
                <w:szCs w:val="24"/>
              </w:rPr>
              <w:t>8</w:t>
            </w:r>
            <w:r w:rsidR="00095ED3" w:rsidRPr="00F150F0">
              <w:rPr>
                <w:sz w:val="24"/>
                <w:szCs w:val="24"/>
              </w:rPr>
              <w:t xml:space="preserve"> (</w:t>
            </w:r>
            <w:r>
              <w:rPr>
                <w:sz w:val="24"/>
                <w:szCs w:val="24"/>
              </w:rPr>
              <w:t>22.2</w:t>
            </w:r>
            <w:r w:rsidR="00095ED3" w:rsidRPr="00F150F0">
              <w:rPr>
                <w:sz w:val="24"/>
                <w:szCs w:val="24"/>
              </w:rPr>
              <w:t>%)</w:t>
            </w:r>
          </w:p>
        </w:tc>
      </w:tr>
      <w:tr w:rsidR="00095ED3" w:rsidRPr="00F150F0" w14:paraId="1F6BEB34" w14:textId="77777777" w:rsidTr="00F92DCF">
        <w:tc>
          <w:tcPr>
            <w:tcW w:w="4675" w:type="dxa"/>
          </w:tcPr>
          <w:p w14:paraId="63D0806E" w14:textId="77777777" w:rsidR="00095ED3" w:rsidRPr="00F150F0" w:rsidRDefault="00095ED3" w:rsidP="002F51BF">
            <w:pPr>
              <w:spacing w:line="480" w:lineRule="auto"/>
              <w:jc w:val="both"/>
              <w:rPr>
                <w:sz w:val="24"/>
                <w:szCs w:val="24"/>
              </w:rPr>
            </w:pPr>
            <w:r>
              <w:rPr>
                <w:sz w:val="24"/>
                <w:szCs w:val="24"/>
              </w:rPr>
              <w:t xml:space="preserve">     </w:t>
            </w:r>
            <w:r w:rsidRPr="00F150F0">
              <w:rPr>
                <w:sz w:val="24"/>
                <w:szCs w:val="24"/>
              </w:rPr>
              <w:t>No</w:t>
            </w:r>
          </w:p>
        </w:tc>
        <w:tc>
          <w:tcPr>
            <w:tcW w:w="4675" w:type="dxa"/>
          </w:tcPr>
          <w:p w14:paraId="50DBE84E" w14:textId="77777777" w:rsidR="00095ED3" w:rsidRPr="00F150F0" w:rsidRDefault="0043023E" w:rsidP="00AC514B">
            <w:pPr>
              <w:spacing w:line="480" w:lineRule="auto"/>
              <w:jc w:val="right"/>
              <w:rPr>
                <w:sz w:val="24"/>
                <w:szCs w:val="24"/>
              </w:rPr>
            </w:pPr>
            <w:r>
              <w:rPr>
                <w:sz w:val="24"/>
                <w:szCs w:val="24"/>
              </w:rPr>
              <w:t>28</w:t>
            </w:r>
            <w:r w:rsidR="00095ED3" w:rsidRPr="00F150F0">
              <w:rPr>
                <w:sz w:val="24"/>
                <w:szCs w:val="24"/>
              </w:rPr>
              <w:t xml:space="preserve"> (</w:t>
            </w:r>
            <w:r>
              <w:rPr>
                <w:sz w:val="24"/>
                <w:szCs w:val="24"/>
              </w:rPr>
              <w:t>77.8</w:t>
            </w:r>
            <w:r w:rsidR="00095ED3" w:rsidRPr="00F150F0">
              <w:rPr>
                <w:sz w:val="24"/>
                <w:szCs w:val="24"/>
              </w:rPr>
              <w:t>%)</w:t>
            </w:r>
          </w:p>
        </w:tc>
      </w:tr>
    </w:tbl>
    <w:p w14:paraId="0A2AEED4" w14:textId="77777777" w:rsidR="00095ED3" w:rsidRPr="00F150F0" w:rsidRDefault="00095ED3" w:rsidP="002F51BF">
      <w:pPr>
        <w:spacing w:line="480" w:lineRule="auto"/>
        <w:jc w:val="both"/>
        <w:rPr>
          <w:sz w:val="24"/>
          <w:szCs w:val="24"/>
        </w:rPr>
      </w:pPr>
      <w:r w:rsidRPr="00F150F0">
        <w:rPr>
          <w:sz w:val="24"/>
          <w:szCs w:val="24"/>
        </w:rPr>
        <w:t xml:space="preserve">Has the doctor/nurse tested your hemoglobin (level of iron in the blood)?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95ED3" w:rsidRPr="00F150F0" w14:paraId="62E3FDAE" w14:textId="77777777" w:rsidTr="00F92DCF">
        <w:tc>
          <w:tcPr>
            <w:tcW w:w="4675" w:type="dxa"/>
          </w:tcPr>
          <w:p w14:paraId="2C18F2B0" w14:textId="77777777" w:rsidR="00095ED3" w:rsidRPr="00F150F0" w:rsidRDefault="00095ED3" w:rsidP="002F51BF">
            <w:pPr>
              <w:spacing w:line="480" w:lineRule="auto"/>
              <w:jc w:val="both"/>
              <w:rPr>
                <w:sz w:val="24"/>
                <w:szCs w:val="24"/>
              </w:rPr>
            </w:pPr>
            <w:r>
              <w:rPr>
                <w:sz w:val="24"/>
                <w:szCs w:val="24"/>
              </w:rPr>
              <w:t xml:space="preserve">     </w:t>
            </w:r>
            <w:r w:rsidRPr="00F150F0">
              <w:rPr>
                <w:sz w:val="24"/>
                <w:szCs w:val="24"/>
              </w:rPr>
              <w:t>Yes</w:t>
            </w:r>
          </w:p>
        </w:tc>
        <w:tc>
          <w:tcPr>
            <w:tcW w:w="4675" w:type="dxa"/>
          </w:tcPr>
          <w:p w14:paraId="54232234" w14:textId="77777777" w:rsidR="00095ED3" w:rsidRPr="00F150F0" w:rsidRDefault="00095ED3" w:rsidP="00AC514B">
            <w:pPr>
              <w:spacing w:line="480" w:lineRule="auto"/>
              <w:jc w:val="right"/>
              <w:rPr>
                <w:sz w:val="24"/>
                <w:szCs w:val="24"/>
              </w:rPr>
            </w:pPr>
            <w:r w:rsidRPr="00F150F0">
              <w:rPr>
                <w:sz w:val="24"/>
                <w:szCs w:val="24"/>
              </w:rPr>
              <w:t>21 (55.3%)</w:t>
            </w:r>
          </w:p>
        </w:tc>
      </w:tr>
      <w:tr w:rsidR="00095ED3" w:rsidRPr="00F150F0" w14:paraId="6D97EA69" w14:textId="77777777" w:rsidTr="00F92DCF">
        <w:tc>
          <w:tcPr>
            <w:tcW w:w="4675" w:type="dxa"/>
          </w:tcPr>
          <w:p w14:paraId="5F87DF6A" w14:textId="77777777" w:rsidR="00095ED3" w:rsidRPr="00F150F0" w:rsidRDefault="00095ED3" w:rsidP="002F51BF">
            <w:pPr>
              <w:spacing w:line="480" w:lineRule="auto"/>
              <w:jc w:val="both"/>
              <w:rPr>
                <w:sz w:val="24"/>
                <w:szCs w:val="24"/>
              </w:rPr>
            </w:pPr>
            <w:r>
              <w:rPr>
                <w:sz w:val="24"/>
                <w:szCs w:val="24"/>
              </w:rPr>
              <w:t xml:space="preserve">     </w:t>
            </w:r>
            <w:r w:rsidRPr="00F150F0">
              <w:rPr>
                <w:sz w:val="24"/>
                <w:szCs w:val="24"/>
              </w:rPr>
              <w:t>No</w:t>
            </w:r>
          </w:p>
        </w:tc>
        <w:tc>
          <w:tcPr>
            <w:tcW w:w="4675" w:type="dxa"/>
          </w:tcPr>
          <w:p w14:paraId="7A92D23A" w14:textId="77777777" w:rsidR="00095ED3" w:rsidRPr="00F150F0" w:rsidRDefault="00095ED3" w:rsidP="00AC514B">
            <w:pPr>
              <w:spacing w:line="480" w:lineRule="auto"/>
              <w:jc w:val="right"/>
              <w:rPr>
                <w:sz w:val="24"/>
                <w:szCs w:val="24"/>
              </w:rPr>
            </w:pPr>
            <w:r w:rsidRPr="00F150F0">
              <w:rPr>
                <w:sz w:val="24"/>
                <w:szCs w:val="24"/>
              </w:rPr>
              <w:t>17 (44.7%)</w:t>
            </w:r>
          </w:p>
        </w:tc>
      </w:tr>
    </w:tbl>
    <w:p w14:paraId="7808BB59" w14:textId="77777777" w:rsidR="00095ED3" w:rsidRDefault="00095ED3" w:rsidP="002F51BF">
      <w:pPr>
        <w:spacing w:line="480" w:lineRule="auto"/>
        <w:jc w:val="both"/>
      </w:pPr>
    </w:p>
    <w:p w14:paraId="02083342" w14:textId="77777777" w:rsidR="00095ED3" w:rsidRPr="00A67288" w:rsidRDefault="00095ED3" w:rsidP="002F51BF">
      <w:pPr>
        <w:spacing w:line="480" w:lineRule="auto"/>
        <w:jc w:val="both"/>
        <w:rPr>
          <w:sz w:val="24"/>
          <w:szCs w:val="24"/>
        </w:rPr>
      </w:pPr>
      <w:r w:rsidRPr="00A67288">
        <w:rPr>
          <w:sz w:val="24"/>
          <w:szCs w:val="24"/>
        </w:rPr>
        <w:t xml:space="preserve">(Health care professional to complete) If yes, is it more than 110 g/l?  </w:t>
      </w:r>
    </w:p>
    <w:p w14:paraId="0FA30A13" w14:textId="77777777" w:rsidR="00095ED3" w:rsidRPr="00A67288" w:rsidRDefault="00095ED3" w:rsidP="002F51BF">
      <w:pPr>
        <w:spacing w:line="480" w:lineRule="auto"/>
        <w:ind w:left="360"/>
        <w:jc w:val="both"/>
        <w:rPr>
          <w:sz w:val="24"/>
          <w:szCs w:val="24"/>
        </w:rPr>
      </w:pPr>
      <w:r w:rsidRPr="00A67288">
        <w:rPr>
          <w:sz w:val="24"/>
          <w:szCs w:val="24"/>
        </w:rPr>
        <w:t>Enter the value: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4493"/>
      </w:tblGrid>
      <w:tr w:rsidR="00095ED3" w:rsidRPr="00A67288" w14:paraId="2020B503" w14:textId="77777777" w:rsidTr="00F92DCF">
        <w:tc>
          <w:tcPr>
            <w:tcW w:w="4497" w:type="dxa"/>
          </w:tcPr>
          <w:p w14:paraId="7CC63CFD" w14:textId="77777777" w:rsidR="00095ED3" w:rsidRPr="00A67288" w:rsidRDefault="00095ED3" w:rsidP="002F51BF">
            <w:pPr>
              <w:spacing w:line="480" w:lineRule="auto"/>
              <w:jc w:val="both"/>
              <w:rPr>
                <w:sz w:val="24"/>
                <w:szCs w:val="24"/>
              </w:rPr>
            </w:pPr>
            <w:r w:rsidRPr="00A67288">
              <w:rPr>
                <w:sz w:val="24"/>
                <w:szCs w:val="24"/>
              </w:rPr>
              <w:t>Yes</w:t>
            </w:r>
          </w:p>
        </w:tc>
        <w:tc>
          <w:tcPr>
            <w:tcW w:w="4493" w:type="dxa"/>
          </w:tcPr>
          <w:p w14:paraId="5C1EAEB1" w14:textId="77777777" w:rsidR="00095ED3" w:rsidRPr="00A67288" w:rsidRDefault="00095ED3" w:rsidP="00AC514B">
            <w:pPr>
              <w:spacing w:line="480" w:lineRule="auto"/>
              <w:jc w:val="right"/>
              <w:rPr>
                <w:sz w:val="24"/>
                <w:szCs w:val="24"/>
              </w:rPr>
            </w:pPr>
            <w:r w:rsidRPr="00A67288">
              <w:rPr>
                <w:sz w:val="24"/>
                <w:szCs w:val="24"/>
              </w:rPr>
              <w:t>10 (26.3%)</w:t>
            </w:r>
          </w:p>
        </w:tc>
      </w:tr>
      <w:tr w:rsidR="00095ED3" w:rsidRPr="00A67288" w14:paraId="2A995DD8" w14:textId="77777777" w:rsidTr="00F92DCF">
        <w:tc>
          <w:tcPr>
            <w:tcW w:w="4497" w:type="dxa"/>
          </w:tcPr>
          <w:p w14:paraId="21CCFF78" w14:textId="77777777" w:rsidR="00095ED3" w:rsidRPr="00A67288" w:rsidRDefault="00095ED3" w:rsidP="002F51BF">
            <w:pPr>
              <w:spacing w:line="480" w:lineRule="auto"/>
              <w:jc w:val="both"/>
              <w:rPr>
                <w:sz w:val="24"/>
                <w:szCs w:val="24"/>
              </w:rPr>
            </w:pPr>
            <w:r w:rsidRPr="00A67288">
              <w:rPr>
                <w:sz w:val="24"/>
                <w:szCs w:val="24"/>
              </w:rPr>
              <w:t>No</w:t>
            </w:r>
          </w:p>
        </w:tc>
        <w:tc>
          <w:tcPr>
            <w:tcW w:w="4493" w:type="dxa"/>
          </w:tcPr>
          <w:p w14:paraId="50716E18" w14:textId="77777777" w:rsidR="00095ED3" w:rsidRPr="00A67288" w:rsidRDefault="00095ED3" w:rsidP="00AC514B">
            <w:pPr>
              <w:spacing w:line="480" w:lineRule="auto"/>
              <w:jc w:val="right"/>
              <w:rPr>
                <w:sz w:val="24"/>
                <w:szCs w:val="24"/>
              </w:rPr>
            </w:pPr>
            <w:r w:rsidRPr="00A67288">
              <w:rPr>
                <w:sz w:val="24"/>
                <w:szCs w:val="24"/>
              </w:rPr>
              <w:t>20 (73.7%)</w:t>
            </w:r>
          </w:p>
        </w:tc>
      </w:tr>
    </w:tbl>
    <w:p w14:paraId="58B1FA1D" w14:textId="77777777" w:rsidR="00095ED3" w:rsidRPr="00095ED3" w:rsidRDefault="00095ED3" w:rsidP="002F51BF">
      <w:pPr>
        <w:spacing w:line="480" w:lineRule="auto"/>
        <w:jc w:val="both"/>
        <w:rPr>
          <w:rFonts w:asciiTheme="majorHAnsi" w:hAnsiTheme="majorHAnsi"/>
          <w:color w:val="000000" w:themeColor="text1"/>
          <w:sz w:val="24"/>
          <w:szCs w:val="24"/>
          <w:rtl/>
          <w:lang w:bidi="fa-IR"/>
        </w:rPr>
      </w:pPr>
    </w:p>
    <w:p w14:paraId="3ED511C9" w14:textId="77777777" w:rsidR="00D50FC5" w:rsidRPr="00960EA1" w:rsidRDefault="00D50FC5" w:rsidP="004472A9">
      <w:pPr>
        <w:pStyle w:val="Heading1"/>
        <w:pBdr>
          <w:bottom w:val="single" w:sz="4" w:space="1" w:color="auto"/>
        </w:pBdr>
        <w:rPr>
          <w:lang w:bidi="ar-BH"/>
        </w:rPr>
      </w:pPr>
      <w:bookmarkStart w:id="7" w:name="_Toc85917388"/>
      <w:r w:rsidRPr="00960EA1">
        <w:rPr>
          <w:lang w:bidi="ar-BH"/>
        </w:rPr>
        <w:lastRenderedPageBreak/>
        <w:t>Discussion</w:t>
      </w:r>
      <w:bookmarkEnd w:id="7"/>
    </w:p>
    <w:p w14:paraId="0F183167" w14:textId="77777777" w:rsidR="00956C02" w:rsidRPr="00956C02" w:rsidRDefault="00956C02" w:rsidP="002F51BF">
      <w:pPr>
        <w:spacing w:line="480" w:lineRule="auto"/>
        <w:jc w:val="both"/>
        <w:rPr>
          <w:rFonts w:asciiTheme="majorHAnsi" w:hAnsiTheme="majorHAnsi"/>
          <w:sz w:val="24"/>
          <w:szCs w:val="24"/>
          <w:lang w:bidi="ar-BH"/>
        </w:rPr>
      </w:pPr>
      <w:r w:rsidRPr="00956C02">
        <w:rPr>
          <w:rFonts w:asciiTheme="majorHAnsi" w:hAnsiTheme="majorHAnsi"/>
          <w:sz w:val="24"/>
          <w:szCs w:val="24"/>
          <w:lang w:bidi="ar-BH"/>
        </w:rPr>
        <w:t>Nutrition during pregnancy</w:t>
      </w:r>
    </w:p>
    <w:p w14:paraId="2E2BE6AE" w14:textId="77777777" w:rsidR="00956C02" w:rsidRPr="00956C02" w:rsidRDefault="00956C02" w:rsidP="002F51BF">
      <w:pPr>
        <w:spacing w:line="480" w:lineRule="auto"/>
        <w:jc w:val="both"/>
        <w:rPr>
          <w:rFonts w:asciiTheme="majorHAnsi" w:hAnsiTheme="majorHAnsi"/>
          <w:sz w:val="24"/>
          <w:szCs w:val="24"/>
          <w:lang w:bidi="ar-BH"/>
        </w:rPr>
      </w:pPr>
      <w:r w:rsidRPr="00956C02">
        <w:rPr>
          <w:rFonts w:asciiTheme="majorHAnsi" w:hAnsiTheme="majorHAnsi"/>
          <w:sz w:val="24"/>
          <w:szCs w:val="24"/>
          <w:lang w:bidi="ar-BH"/>
        </w:rPr>
        <w:t>This study tried to be effective in improving the quality of nutrition in pregnant and pre-pregnancy women in Kish Island and to achieve this goal used training classes and sending a nutrition program. In Iran, there is evidence that 11% of Iranian children are underweight and 15% are short (</w:t>
      </w:r>
      <w:proofErr w:type="spellStart"/>
      <w:r w:rsidRPr="00956C02">
        <w:rPr>
          <w:rFonts w:asciiTheme="majorHAnsi" w:hAnsiTheme="majorHAnsi"/>
          <w:sz w:val="24"/>
          <w:szCs w:val="24"/>
          <w:lang w:bidi="ar-BH"/>
        </w:rPr>
        <w:t>Motedayen</w:t>
      </w:r>
      <w:proofErr w:type="spellEnd"/>
      <w:r w:rsidRPr="00956C02">
        <w:rPr>
          <w:rFonts w:asciiTheme="majorHAnsi" w:hAnsiTheme="majorHAnsi"/>
          <w:sz w:val="24"/>
          <w:szCs w:val="24"/>
          <w:lang w:bidi="ar-BH"/>
        </w:rPr>
        <w:t xml:space="preserve">, </w:t>
      </w:r>
      <w:proofErr w:type="spellStart"/>
      <w:r w:rsidRPr="00956C02">
        <w:rPr>
          <w:rFonts w:asciiTheme="majorHAnsi" w:hAnsiTheme="majorHAnsi"/>
          <w:sz w:val="24"/>
          <w:szCs w:val="24"/>
          <w:lang w:bidi="ar-BH"/>
        </w:rPr>
        <w:t>Dousti</w:t>
      </w:r>
      <w:proofErr w:type="spellEnd"/>
      <w:r w:rsidRPr="00956C02">
        <w:rPr>
          <w:rFonts w:asciiTheme="majorHAnsi" w:hAnsiTheme="majorHAnsi"/>
          <w:sz w:val="24"/>
          <w:szCs w:val="24"/>
          <w:lang w:bidi="ar-BH"/>
        </w:rPr>
        <w:t xml:space="preserve">, </w:t>
      </w:r>
      <w:proofErr w:type="spellStart"/>
      <w:r w:rsidRPr="00956C02">
        <w:rPr>
          <w:rFonts w:asciiTheme="majorHAnsi" w:hAnsiTheme="majorHAnsi"/>
          <w:sz w:val="24"/>
          <w:szCs w:val="24"/>
          <w:lang w:bidi="ar-BH"/>
        </w:rPr>
        <w:t>Sayehmiri</w:t>
      </w:r>
      <w:proofErr w:type="spellEnd"/>
      <w:r w:rsidRPr="00956C02">
        <w:rPr>
          <w:rFonts w:asciiTheme="majorHAnsi" w:hAnsiTheme="majorHAnsi"/>
          <w:sz w:val="24"/>
          <w:szCs w:val="24"/>
          <w:lang w:bidi="ar-BH"/>
        </w:rPr>
        <w:t xml:space="preserve">, &amp; </w:t>
      </w:r>
      <w:proofErr w:type="spellStart"/>
      <w:r w:rsidRPr="00956C02">
        <w:rPr>
          <w:rFonts w:asciiTheme="majorHAnsi" w:hAnsiTheme="majorHAnsi"/>
          <w:sz w:val="24"/>
          <w:szCs w:val="24"/>
          <w:lang w:bidi="ar-BH"/>
        </w:rPr>
        <w:t>Pourmahmoudi</w:t>
      </w:r>
      <w:proofErr w:type="spellEnd"/>
      <w:r w:rsidRPr="00956C02">
        <w:rPr>
          <w:rFonts w:asciiTheme="majorHAnsi" w:hAnsiTheme="majorHAnsi"/>
          <w:sz w:val="24"/>
          <w:szCs w:val="24"/>
          <w:lang w:bidi="ar-BH"/>
        </w:rPr>
        <w:t>, 2019). Since Kish Island has weak areas in terms of nutrition, literacy and awareness, it was decided to improve their nutrition through this. On the other hand, since it was estimated that people were in financial trouble, an attempt was made to introduce low-cost nutrients to improve the quality of women's nutrition to make it easier for them to access. Based on this, classes and diet plan were organized and presented based on two types of vegetarian and carnivorous nutrition.</w:t>
      </w:r>
    </w:p>
    <w:p w14:paraId="653D65C5" w14:textId="77777777" w:rsidR="00956C02" w:rsidRPr="00956C02" w:rsidRDefault="00956C02" w:rsidP="002F51BF">
      <w:pPr>
        <w:spacing w:line="480" w:lineRule="auto"/>
        <w:jc w:val="both"/>
        <w:rPr>
          <w:rFonts w:asciiTheme="majorHAnsi" w:hAnsiTheme="majorHAnsi"/>
          <w:sz w:val="24"/>
          <w:szCs w:val="24"/>
          <w:lang w:bidi="ar-BH"/>
        </w:rPr>
      </w:pPr>
      <w:r w:rsidRPr="00956C02">
        <w:rPr>
          <w:rFonts w:asciiTheme="majorHAnsi" w:hAnsiTheme="majorHAnsi"/>
          <w:sz w:val="24"/>
          <w:szCs w:val="24"/>
          <w:lang w:bidi="ar-BH"/>
        </w:rPr>
        <w:t>Although the project faced many problems such as lack of cooperation from hospital staff, doctors, health centers and lack of trust of many mothers, but after the project showed the results of improving the quality of nutrition in pregnant women.</w:t>
      </w:r>
    </w:p>
    <w:p w14:paraId="7F76181F" w14:textId="77777777" w:rsidR="00956C02" w:rsidRPr="00956C02" w:rsidRDefault="00956C02" w:rsidP="002F51BF">
      <w:pPr>
        <w:spacing w:line="480" w:lineRule="auto"/>
        <w:jc w:val="both"/>
        <w:rPr>
          <w:rFonts w:asciiTheme="majorHAnsi" w:hAnsiTheme="majorHAnsi"/>
          <w:sz w:val="24"/>
          <w:szCs w:val="24"/>
          <w:lang w:bidi="ar-BH"/>
        </w:rPr>
      </w:pPr>
      <w:r w:rsidRPr="00956C02">
        <w:rPr>
          <w:rFonts w:asciiTheme="majorHAnsi" w:hAnsiTheme="majorHAnsi"/>
          <w:sz w:val="24"/>
          <w:szCs w:val="24"/>
          <w:lang w:bidi="ar-BH"/>
        </w:rPr>
        <w:t>The feedback provided during the project also indicated the great need for this program, especially during the Quaid 19 era. Many mothers asked about the cost of the classes and were very pleased that it was free. They were happy with their nutrition, and some wanted to form a group on WhatsApp or Telegram so that they could use the program regularly.</w:t>
      </w:r>
    </w:p>
    <w:p w14:paraId="70884A21" w14:textId="77777777" w:rsidR="00A33079" w:rsidRPr="00956C02" w:rsidRDefault="00956C02" w:rsidP="002F51BF">
      <w:pPr>
        <w:spacing w:line="480" w:lineRule="auto"/>
        <w:jc w:val="both"/>
        <w:rPr>
          <w:rFonts w:asciiTheme="majorHAnsi" w:hAnsiTheme="majorHAnsi"/>
          <w:sz w:val="24"/>
          <w:szCs w:val="24"/>
          <w:lang w:bidi="ar-BH"/>
        </w:rPr>
      </w:pPr>
      <w:r w:rsidRPr="00956C02">
        <w:rPr>
          <w:rFonts w:asciiTheme="majorHAnsi" w:hAnsiTheme="majorHAnsi"/>
          <w:sz w:val="24"/>
          <w:szCs w:val="24"/>
          <w:lang w:bidi="ar-BH"/>
        </w:rPr>
        <w:t xml:space="preserve">Training classes in general were able to improve 38% of women's nutrition quality. 7 people (21.1%) ate chicken and meat two or three times a week, 7 people (22%) ate fruits and vegetables daily, 6 people(18.8%) ate fish weekly, 6 people (15.6%) ate fish 6 times (12.2%) a week. Who </w:t>
      </w:r>
      <w:r w:rsidRPr="00956C02">
        <w:rPr>
          <w:rFonts w:asciiTheme="majorHAnsi" w:hAnsiTheme="majorHAnsi"/>
          <w:sz w:val="24"/>
          <w:szCs w:val="24"/>
          <w:lang w:bidi="ar-BH"/>
        </w:rPr>
        <w:lastRenderedPageBreak/>
        <w:t>consumed dairy daily, 4 were (12.8%) added to those with low sugar intake and 4 (11.7%) were added to the number of people who were exposed to the sun daily.</w:t>
      </w:r>
    </w:p>
    <w:p w14:paraId="3790D158" w14:textId="77777777" w:rsidR="00F02572" w:rsidRPr="00F02572" w:rsidRDefault="00F02572" w:rsidP="002F51BF">
      <w:pPr>
        <w:spacing w:line="480" w:lineRule="auto"/>
        <w:jc w:val="both"/>
        <w:rPr>
          <w:rFonts w:asciiTheme="majorHAnsi" w:hAnsiTheme="majorHAnsi"/>
          <w:sz w:val="24"/>
          <w:szCs w:val="24"/>
          <w:lang w:bidi="ar-BH"/>
        </w:rPr>
      </w:pPr>
      <w:r w:rsidRPr="00F02572">
        <w:rPr>
          <w:rFonts w:asciiTheme="majorHAnsi" w:hAnsiTheme="majorHAnsi"/>
          <w:sz w:val="24"/>
          <w:szCs w:val="24"/>
          <w:lang w:bidi="ar-BH"/>
        </w:rPr>
        <w:t>During the study, two participants were excluded from the study due to failure to provide the correct contact number and it was impossible to continue access to them.</w:t>
      </w:r>
    </w:p>
    <w:p w14:paraId="49BBF276" w14:textId="77777777" w:rsidR="00A33079" w:rsidRPr="00F02572" w:rsidRDefault="00F02572" w:rsidP="002F51BF">
      <w:pPr>
        <w:spacing w:line="480" w:lineRule="auto"/>
        <w:jc w:val="both"/>
        <w:rPr>
          <w:rFonts w:asciiTheme="majorHAnsi" w:hAnsiTheme="majorHAnsi"/>
          <w:sz w:val="24"/>
          <w:szCs w:val="24"/>
          <w:lang w:bidi="ar-BH"/>
        </w:rPr>
      </w:pPr>
      <w:r w:rsidRPr="00F02572">
        <w:rPr>
          <w:rFonts w:asciiTheme="majorHAnsi" w:hAnsiTheme="majorHAnsi"/>
          <w:sz w:val="24"/>
          <w:szCs w:val="24"/>
          <w:lang w:bidi="ar-BH"/>
        </w:rPr>
        <w:t>Although the nutrition of women in this area was not as poor as expected, but the project was able to improve the quality of nutrition in women to some extent.</w:t>
      </w:r>
    </w:p>
    <w:p w14:paraId="4A517C5F" w14:textId="77777777" w:rsidR="00D04C7E" w:rsidRPr="00D04C7E" w:rsidRDefault="00D50FC5" w:rsidP="004472A9">
      <w:pPr>
        <w:pStyle w:val="Heading1"/>
        <w:pBdr>
          <w:bottom w:val="single" w:sz="4" w:space="1" w:color="auto"/>
        </w:pBdr>
        <w:rPr>
          <w:lang w:bidi="ar-BH"/>
        </w:rPr>
      </w:pPr>
      <w:bookmarkStart w:id="8" w:name="_Toc85917389"/>
      <w:r w:rsidRPr="00D04C7E">
        <w:rPr>
          <w:lang w:bidi="ar-BH"/>
        </w:rPr>
        <w:t>Conclusion</w:t>
      </w:r>
      <w:r w:rsidR="00585196" w:rsidRPr="00D04C7E">
        <w:rPr>
          <w:lang w:bidi="ar-BH"/>
        </w:rPr>
        <w:t>:</w:t>
      </w:r>
      <w:bookmarkEnd w:id="8"/>
      <w:r w:rsidR="00585196" w:rsidRPr="00D04C7E">
        <w:rPr>
          <w:lang w:bidi="ar-BH"/>
        </w:rPr>
        <w:t xml:space="preserve"> </w:t>
      </w:r>
    </w:p>
    <w:p w14:paraId="331D2ABE" w14:textId="389BED3A" w:rsidR="00D50FC5" w:rsidRDefault="00585196" w:rsidP="00A034A6">
      <w:pPr>
        <w:spacing w:line="480" w:lineRule="auto"/>
        <w:jc w:val="both"/>
        <w:rPr>
          <w:rFonts w:asciiTheme="majorHAnsi" w:hAnsiTheme="majorHAnsi"/>
          <w:color w:val="000000" w:themeColor="text1"/>
          <w:sz w:val="24"/>
          <w:szCs w:val="24"/>
          <w:lang w:bidi="ar-BH"/>
        </w:rPr>
      </w:pPr>
      <w:r w:rsidRPr="00585196">
        <w:rPr>
          <w:rFonts w:asciiTheme="majorHAnsi" w:hAnsiTheme="majorHAnsi"/>
          <w:color w:val="000000" w:themeColor="text1"/>
          <w:sz w:val="24"/>
          <w:szCs w:val="24"/>
          <w:lang w:bidi="ar-BH"/>
        </w:rPr>
        <w:t xml:space="preserve">The findings of this study showed that pregnant women living on Kish Island need information and education about nutrition during pregnancy, especially during the Quaid 19 period when hospital nutrition classes were closed and as a result pregnant women had no source of information. They do not have enough about healthy nutrition and diet. Consumption of nutrients such as fruits and vegetables, complete carbohydrates, supplements, fish, poultry and meat, dairy and sugars need attention and care, and the good thing is that women in any situation from there They care about their </w:t>
      </w:r>
      <w:proofErr w:type="spellStart"/>
      <w:r w:rsidR="00A034A6">
        <w:rPr>
          <w:rFonts w:asciiTheme="majorHAnsi" w:hAnsiTheme="majorHAnsi"/>
          <w:color w:val="000000" w:themeColor="text1"/>
          <w:sz w:val="24"/>
          <w:szCs w:val="24"/>
          <w:lang w:bidi="ar-BH"/>
        </w:rPr>
        <w:t>fetues</w:t>
      </w:r>
      <w:proofErr w:type="spellEnd"/>
      <w:r w:rsidRPr="00585196">
        <w:rPr>
          <w:rFonts w:asciiTheme="majorHAnsi" w:hAnsiTheme="majorHAnsi"/>
          <w:color w:val="000000" w:themeColor="text1"/>
          <w:sz w:val="24"/>
          <w:szCs w:val="24"/>
          <w:lang w:bidi="ar-BH"/>
        </w:rPr>
        <w:t>, they improve their performance, and in this regard, holding educational classes and informing them, as well as providing a nutrition program can help them a lot and improve their lifestyle.</w:t>
      </w:r>
    </w:p>
    <w:p w14:paraId="00FD99E3" w14:textId="77777777" w:rsidR="0077280B" w:rsidRPr="003236AB" w:rsidRDefault="0077280B" w:rsidP="0077280B">
      <w:pPr>
        <w:spacing w:line="480" w:lineRule="auto"/>
        <w:jc w:val="both"/>
        <w:rPr>
          <w:rFonts w:asciiTheme="majorHAnsi" w:hAnsiTheme="majorHAnsi" w:cstheme="majorHAnsi"/>
          <w:sz w:val="24"/>
          <w:szCs w:val="24"/>
          <w:lang w:bidi="fa-IR"/>
        </w:rPr>
      </w:pPr>
      <w:r w:rsidRPr="002D6FFA">
        <w:rPr>
          <w:rFonts w:asciiTheme="majorHAnsi" w:hAnsiTheme="majorHAnsi" w:cstheme="majorHAnsi"/>
          <w:b/>
          <w:bCs/>
          <w:sz w:val="24"/>
          <w:szCs w:val="24"/>
          <w:lang w:bidi="fa-IR"/>
        </w:rPr>
        <w:t>Research achievements</w:t>
      </w:r>
      <w:r>
        <w:rPr>
          <w:rFonts w:asciiTheme="majorHAnsi" w:hAnsiTheme="majorHAnsi" w:cstheme="majorHAnsi"/>
          <w:b/>
          <w:bCs/>
          <w:sz w:val="24"/>
          <w:szCs w:val="24"/>
          <w:lang w:bidi="fa-IR"/>
        </w:rPr>
        <w:t xml:space="preserve">. </w:t>
      </w:r>
      <w:r>
        <w:rPr>
          <w:rFonts w:asciiTheme="majorHAnsi" w:hAnsiTheme="majorHAnsi" w:cstheme="majorHAnsi"/>
          <w:sz w:val="24"/>
          <w:szCs w:val="24"/>
          <w:lang w:bidi="fa-IR"/>
        </w:rPr>
        <w:t xml:space="preserve">As mention before, nutrition situation in Kish Island is not </w:t>
      </w:r>
      <w:r>
        <w:rPr>
          <w:rFonts w:asciiTheme="majorHAnsi" w:hAnsiTheme="majorHAnsi" w:cstheme="majorHAnsi"/>
          <w:sz w:val="24"/>
          <w:szCs w:val="24"/>
          <w:lang w:bidi="ar-BH"/>
        </w:rPr>
        <w:t xml:space="preserve">suitable on the other hand, attention to this important problem is very low in pregnant women class. So, this proposal with using of pregnant women class that are forced today, try to teach about </w:t>
      </w:r>
      <w:r w:rsidRPr="003236AB">
        <w:rPr>
          <w:rFonts w:asciiTheme="majorHAnsi" w:hAnsiTheme="majorHAnsi" w:cstheme="majorHAnsi"/>
          <w:sz w:val="24"/>
          <w:szCs w:val="24"/>
          <w:lang w:bidi="ar-BH"/>
        </w:rPr>
        <w:t xml:space="preserve">consequences of not having proper nutrition, the effects of maternal nutrition on fetal </w:t>
      </w:r>
      <w:r w:rsidRPr="003236AB">
        <w:rPr>
          <w:rFonts w:asciiTheme="majorHAnsi" w:hAnsiTheme="majorHAnsi" w:cstheme="majorHAnsi"/>
          <w:sz w:val="24"/>
          <w:szCs w:val="24"/>
          <w:lang w:bidi="ar-BH"/>
        </w:rPr>
        <w:lastRenderedPageBreak/>
        <w:t xml:space="preserve">development and teach suitable nutrition </w:t>
      </w:r>
      <w:r>
        <w:rPr>
          <w:rFonts w:asciiTheme="majorHAnsi" w:hAnsiTheme="majorHAnsi" w:cstheme="majorHAnsi"/>
          <w:sz w:val="24"/>
          <w:szCs w:val="24"/>
          <w:lang w:bidi="ar-BH"/>
        </w:rPr>
        <w:t>to</w:t>
      </w:r>
      <w:r w:rsidRPr="003236AB">
        <w:rPr>
          <w:rFonts w:asciiTheme="majorHAnsi" w:hAnsiTheme="majorHAnsi" w:cstheme="majorHAnsi"/>
          <w:sz w:val="24"/>
          <w:szCs w:val="24"/>
          <w:lang w:bidi="ar-BH"/>
        </w:rPr>
        <w:t xml:space="preserve"> pregnant women.</w:t>
      </w:r>
      <w:r>
        <w:rPr>
          <w:rFonts w:asciiTheme="majorHAnsi" w:hAnsiTheme="majorHAnsi" w:cstheme="majorHAnsi"/>
          <w:sz w:val="24"/>
          <w:szCs w:val="24"/>
          <w:lang w:bidi="ar-BH"/>
        </w:rPr>
        <w:t xml:space="preserve"> So, it can be more useful for decreasing malnutrition between pregnant woman and infant in Kish Island. </w:t>
      </w:r>
    </w:p>
    <w:p w14:paraId="1C054B4B" w14:textId="77777777" w:rsidR="0077280B" w:rsidRPr="0077280B" w:rsidRDefault="0077280B" w:rsidP="0077280B">
      <w:pPr>
        <w:spacing w:line="480" w:lineRule="auto"/>
        <w:jc w:val="both"/>
        <w:rPr>
          <w:rFonts w:asciiTheme="majorHAnsi" w:hAnsiTheme="majorHAnsi"/>
          <w:b/>
          <w:bCs/>
          <w:color w:val="000000" w:themeColor="text1"/>
          <w:sz w:val="24"/>
          <w:szCs w:val="24"/>
          <w:lang w:bidi="ar-BH"/>
        </w:rPr>
      </w:pPr>
      <w:r w:rsidRPr="00EE38EA">
        <w:rPr>
          <w:rFonts w:asciiTheme="majorHAnsi" w:hAnsiTheme="majorHAnsi"/>
          <w:b/>
          <w:bCs/>
          <w:sz w:val="24"/>
          <w:szCs w:val="24"/>
          <w:lang w:bidi="ar-BH"/>
        </w:rPr>
        <w:t xml:space="preserve">Limitations: </w:t>
      </w:r>
      <w:r w:rsidRPr="005F4567">
        <w:rPr>
          <w:rFonts w:asciiTheme="majorHAnsi" w:hAnsiTheme="majorHAnsi"/>
          <w:color w:val="000000" w:themeColor="text1"/>
          <w:sz w:val="24"/>
          <w:szCs w:val="24"/>
          <w:lang w:bidi="ar-BH"/>
        </w:rPr>
        <w:t>Since this research was conducted during the Quaid 19 era, access to pregnant women was very difficult because mother-child classes were not held in the hospital, so access to pregnant women was difficult. On the other hand, the hospital don’t cooperated to carry out this project. As a result, the community of this project was found through WhatsApp and Instagram groups. Another limitation was the lack of cooperation of mothers. As there was no meeting with the mothers in person and they did not know the researcher, they did not cooperate to participate in the project, and out of the approximately seventy people who were invited to participate in the project, only thirty-eight accompanied. On the other hand, the small population of Kish was another issue that hampered joined more population in the project. On the other hand, the conditions of society in the time of Quid 19 had made fewer couples think about having children. All of this prevented the case population from being able to include more women.</w:t>
      </w:r>
    </w:p>
    <w:p w14:paraId="12264E12" w14:textId="77777777" w:rsidR="004124BD" w:rsidRDefault="00D50FC5" w:rsidP="002F51BF">
      <w:pPr>
        <w:pStyle w:val="ListParagraph"/>
        <w:tabs>
          <w:tab w:val="left" w:pos="3735"/>
        </w:tabs>
        <w:spacing w:after="0" w:line="480" w:lineRule="auto"/>
        <w:ind w:left="0"/>
        <w:jc w:val="both"/>
        <w:rPr>
          <w:rFonts w:asciiTheme="majorHAnsi" w:hAnsiTheme="majorHAnsi" w:cstheme="majorBidi"/>
          <w:color w:val="000000" w:themeColor="text1"/>
          <w:sz w:val="24"/>
          <w:szCs w:val="24"/>
        </w:rPr>
      </w:pPr>
      <w:r w:rsidRPr="0077280B">
        <w:rPr>
          <w:rFonts w:asciiTheme="majorHAnsi" w:hAnsiTheme="majorHAnsi" w:cstheme="majorBidi"/>
          <w:b/>
          <w:bCs/>
          <w:sz w:val="24"/>
          <w:szCs w:val="24"/>
        </w:rPr>
        <w:t>Recommendation for Future Studies</w:t>
      </w:r>
      <w:r w:rsidR="004124BD" w:rsidRPr="0077280B">
        <w:rPr>
          <w:rFonts w:asciiTheme="majorHAnsi" w:hAnsiTheme="majorHAnsi" w:cstheme="majorBidi"/>
          <w:b/>
          <w:bCs/>
          <w:sz w:val="24"/>
          <w:szCs w:val="24"/>
        </w:rPr>
        <w:t xml:space="preserve">: </w:t>
      </w:r>
      <w:r w:rsidR="004124BD" w:rsidRPr="0077280B">
        <w:rPr>
          <w:rFonts w:asciiTheme="majorHAnsi" w:hAnsiTheme="majorHAnsi" w:cstheme="majorBidi"/>
          <w:color w:val="000000" w:themeColor="text1"/>
          <w:sz w:val="24"/>
          <w:szCs w:val="24"/>
        </w:rPr>
        <w:t>Since the amount of cooperation in the project is largely related to the trust of people, it is suggested that if you want to repeat this project,  in a suitable atmosphere to get acquainted with each person before inviting to cooperate, or do this project by Collaborate hospital staff who women trust them.</w:t>
      </w:r>
    </w:p>
    <w:p w14:paraId="628DD500" w14:textId="77777777" w:rsidR="00EE49C6" w:rsidRDefault="00EE49C6" w:rsidP="002F51BF">
      <w:pPr>
        <w:pStyle w:val="ListParagraph"/>
        <w:tabs>
          <w:tab w:val="left" w:pos="3735"/>
        </w:tabs>
        <w:spacing w:after="0" w:line="480" w:lineRule="auto"/>
        <w:ind w:left="0"/>
        <w:jc w:val="both"/>
        <w:rPr>
          <w:rFonts w:asciiTheme="majorHAnsi" w:hAnsiTheme="majorHAnsi" w:cstheme="majorBidi"/>
          <w:color w:val="000000" w:themeColor="text1"/>
          <w:sz w:val="24"/>
          <w:szCs w:val="24"/>
        </w:rPr>
      </w:pPr>
    </w:p>
    <w:p w14:paraId="76315BFE" w14:textId="77777777" w:rsidR="00EE49C6" w:rsidRDefault="00EE49C6" w:rsidP="002F51BF">
      <w:pPr>
        <w:pStyle w:val="ListParagraph"/>
        <w:tabs>
          <w:tab w:val="left" w:pos="3735"/>
        </w:tabs>
        <w:spacing w:after="0" w:line="480" w:lineRule="auto"/>
        <w:ind w:left="0"/>
        <w:jc w:val="both"/>
        <w:rPr>
          <w:rFonts w:asciiTheme="majorHAnsi" w:hAnsiTheme="majorHAnsi" w:cstheme="majorBidi"/>
          <w:color w:val="000000" w:themeColor="text1"/>
          <w:sz w:val="24"/>
          <w:szCs w:val="24"/>
        </w:rPr>
      </w:pPr>
    </w:p>
    <w:p w14:paraId="5EA31283" w14:textId="77777777" w:rsidR="00EE49C6" w:rsidRPr="0077280B" w:rsidRDefault="00EE49C6" w:rsidP="002F51BF">
      <w:pPr>
        <w:pStyle w:val="ListParagraph"/>
        <w:tabs>
          <w:tab w:val="left" w:pos="3735"/>
        </w:tabs>
        <w:spacing w:after="0" w:line="480" w:lineRule="auto"/>
        <w:ind w:left="0"/>
        <w:jc w:val="both"/>
        <w:rPr>
          <w:rFonts w:asciiTheme="majorHAnsi" w:hAnsiTheme="majorHAnsi" w:cstheme="majorBidi"/>
          <w:b/>
          <w:bCs/>
          <w:color w:val="833C0B" w:themeColor="accent2" w:themeShade="80"/>
          <w:sz w:val="24"/>
          <w:szCs w:val="24"/>
          <w:rtl/>
          <w:lang w:bidi="fa-IR"/>
        </w:rPr>
      </w:pPr>
    </w:p>
    <w:p w14:paraId="310A1384" w14:textId="77777777" w:rsidR="00D50FC5" w:rsidRDefault="00D50FC5" w:rsidP="002F51BF">
      <w:pPr>
        <w:pStyle w:val="ListParagraph"/>
        <w:tabs>
          <w:tab w:val="left" w:pos="3735"/>
        </w:tabs>
        <w:spacing w:after="0" w:line="480" w:lineRule="auto"/>
        <w:ind w:left="0"/>
        <w:jc w:val="both"/>
        <w:rPr>
          <w:rFonts w:asciiTheme="majorBidi" w:hAnsiTheme="majorBidi" w:cstheme="majorBidi"/>
          <w:b/>
          <w:bCs/>
          <w:color w:val="833C0B" w:themeColor="accent2" w:themeShade="80"/>
          <w:sz w:val="24"/>
          <w:szCs w:val="24"/>
          <w:lang w:bidi="fa-IR"/>
        </w:rPr>
      </w:pPr>
    </w:p>
    <w:p w14:paraId="6A9B8651" w14:textId="77777777" w:rsidR="00D50FC5" w:rsidRPr="007C66F7" w:rsidRDefault="00D50FC5" w:rsidP="002F51BF">
      <w:pPr>
        <w:pStyle w:val="ListParagraph"/>
        <w:tabs>
          <w:tab w:val="left" w:pos="3735"/>
        </w:tabs>
        <w:spacing w:after="0" w:line="480" w:lineRule="auto"/>
        <w:ind w:left="0"/>
        <w:jc w:val="both"/>
        <w:rPr>
          <w:rFonts w:asciiTheme="majorBidi" w:hAnsiTheme="majorBidi" w:cstheme="majorBidi"/>
          <w:color w:val="833C0B" w:themeColor="accent2" w:themeShade="80"/>
          <w:sz w:val="24"/>
          <w:szCs w:val="24"/>
        </w:rPr>
      </w:pPr>
    </w:p>
    <w:p w14:paraId="6B7CC9AF" w14:textId="77777777" w:rsidR="00D50FC5" w:rsidRPr="007C66F7" w:rsidRDefault="00D50FC5" w:rsidP="004472A9">
      <w:pPr>
        <w:pStyle w:val="Heading1"/>
        <w:pBdr>
          <w:bottom w:val="single" w:sz="4" w:space="1" w:color="auto"/>
        </w:pBdr>
        <w:rPr>
          <w:lang w:bidi="ar-BH"/>
        </w:rPr>
      </w:pPr>
      <w:bookmarkStart w:id="9" w:name="_Toc85917390"/>
      <w:r w:rsidRPr="007C66F7">
        <w:rPr>
          <w:lang w:bidi="ar-BH"/>
        </w:rPr>
        <w:lastRenderedPageBreak/>
        <w:t>Appendix</w:t>
      </w:r>
      <w:bookmarkEnd w:id="9"/>
    </w:p>
    <w:p w14:paraId="2D522CDF" w14:textId="77777777" w:rsidR="007C66F7" w:rsidRPr="00D50FC5" w:rsidRDefault="007C66F7" w:rsidP="002F51BF">
      <w:pPr>
        <w:spacing w:line="480" w:lineRule="auto"/>
        <w:jc w:val="both"/>
        <w:rPr>
          <w:rFonts w:asciiTheme="majorHAnsi" w:hAnsiTheme="majorHAnsi"/>
          <w:b/>
          <w:bCs/>
          <w:color w:val="000000" w:themeColor="text1"/>
          <w:sz w:val="24"/>
          <w:szCs w:val="24"/>
          <w:lang w:bidi="ar-BH"/>
        </w:rPr>
      </w:pPr>
      <w:r w:rsidRPr="00D50FC5">
        <w:rPr>
          <w:rFonts w:asciiTheme="majorHAnsi" w:hAnsiTheme="majorHAnsi"/>
          <w:b/>
          <w:bCs/>
          <w:color w:val="000000" w:themeColor="text1"/>
          <w:sz w:val="24"/>
          <w:szCs w:val="24"/>
          <w:lang w:bidi="ar-BH"/>
        </w:rPr>
        <w:t>The Questionnaire:</w:t>
      </w:r>
    </w:p>
    <w:tbl>
      <w:tblPr>
        <w:tblStyle w:val="TableGrid"/>
        <w:tblW w:w="10632" w:type="dxa"/>
        <w:tblInd w:w="-567" w:type="dxa"/>
        <w:tblLook w:val="04A0" w:firstRow="1" w:lastRow="0" w:firstColumn="1" w:lastColumn="0" w:noHBand="0" w:noVBand="1"/>
      </w:tblPr>
      <w:tblGrid>
        <w:gridCol w:w="10632"/>
      </w:tblGrid>
      <w:tr w:rsidR="007C66F7" w14:paraId="779A0D06" w14:textId="77777777" w:rsidTr="004472A9">
        <w:trPr>
          <w:trHeight w:val="1544"/>
        </w:trPr>
        <w:tc>
          <w:tcPr>
            <w:tcW w:w="10632" w:type="dxa"/>
            <w:tcBorders>
              <w:top w:val="nil"/>
              <w:left w:val="nil"/>
              <w:bottom w:val="nil"/>
              <w:right w:val="nil"/>
            </w:tcBorders>
          </w:tcPr>
          <w:p w14:paraId="449028E0" w14:textId="77777777" w:rsidR="007C66F7" w:rsidRPr="00310BF7" w:rsidRDefault="007C66F7" w:rsidP="002F51BF">
            <w:pPr>
              <w:spacing w:line="480" w:lineRule="auto"/>
              <w:jc w:val="both"/>
              <w:rPr>
                <w:b/>
                <w:bCs/>
                <w:sz w:val="36"/>
                <w:szCs w:val="36"/>
              </w:rPr>
            </w:pPr>
            <w:r w:rsidRPr="00310BF7">
              <w:rPr>
                <w:b/>
                <w:bCs/>
                <w:sz w:val="36"/>
                <w:szCs w:val="36"/>
              </w:rPr>
              <w:t>Healthy mother, healthy baby</w:t>
            </w:r>
          </w:p>
          <w:p w14:paraId="697CE640" w14:textId="77777777" w:rsidR="007C66F7" w:rsidRPr="00310BF7" w:rsidRDefault="007C66F7" w:rsidP="002F51BF">
            <w:pPr>
              <w:spacing w:line="480" w:lineRule="auto"/>
              <w:jc w:val="both"/>
              <w:rPr>
                <w:rFonts w:asciiTheme="majorHAnsi" w:hAnsiTheme="majorHAnsi"/>
                <w:b/>
                <w:bCs/>
                <w:sz w:val="40"/>
                <w:szCs w:val="40"/>
                <w:lang w:bidi="ar-BH"/>
              </w:rPr>
            </w:pPr>
            <w:r w:rsidRPr="00310BF7">
              <w:rPr>
                <w:b/>
                <w:bCs/>
                <w:sz w:val="36"/>
                <w:szCs w:val="36"/>
              </w:rPr>
              <w:t>Nutritional questionnaire for pre-pregnant / early pregnant women</w:t>
            </w:r>
          </w:p>
        </w:tc>
      </w:tr>
      <w:tr w:rsidR="007C66F7" w14:paraId="5363C098" w14:textId="77777777" w:rsidTr="004472A9">
        <w:trPr>
          <w:trHeight w:val="1544"/>
        </w:trPr>
        <w:tc>
          <w:tcPr>
            <w:tcW w:w="10632" w:type="dxa"/>
            <w:tcBorders>
              <w:top w:val="nil"/>
              <w:left w:val="nil"/>
              <w:bottom w:val="single" w:sz="4" w:space="0" w:color="auto"/>
              <w:right w:val="nil"/>
            </w:tcBorders>
          </w:tcPr>
          <w:p w14:paraId="6BF28EF8" w14:textId="77777777" w:rsidR="007C66F7" w:rsidRPr="00F86FCB" w:rsidRDefault="007C66F7" w:rsidP="002F51BF">
            <w:pPr>
              <w:spacing w:line="480" w:lineRule="auto"/>
              <w:jc w:val="both"/>
              <w:rPr>
                <w:rFonts w:asciiTheme="majorHAnsi" w:hAnsiTheme="majorHAnsi"/>
                <w:sz w:val="24"/>
                <w:szCs w:val="24"/>
                <w:lang w:bidi="ar-BH"/>
              </w:rPr>
            </w:pPr>
            <w:r w:rsidRPr="00F86FCB">
              <w:rPr>
                <w:rFonts w:asciiTheme="majorHAnsi" w:hAnsiTheme="majorHAnsi"/>
                <w:sz w:val="24"/>
                <w:szCs w:val="24"/>
              </w:rPr>
              <w:t>Good nutrition in the mother both before and during pregnancy is important in ensuring healthy outcomes for her baby. This questionnaire is designed for women to complete in conjunction with her health care professional in order to assess whether nutritional intake is sufficient, and provide a basis for the health care professional to advise where changes need to be made (if applicable). For the woman to complete in conjunction with their health care professional:</w:t>
            </w:r>
          </w:p>
        </w:tc>
      </w:tr>
      <w:tr w:rsidR="007C66F7" w:rsidRPr="00F86FCB" w14:paraId="4F3710DF" w14:textId="77777777" w:rsidTr="004472A9">
        <w:trPr>
          <w:trHeight w:val="1512"/>
        </w:trPr>
        <w:tc>
          <w:tcPr>
            <w:tcW w:w="10632" w:type="dxa"/>
            <w:tcBorders>
              <w:top w:val="single" w:sz="4" w:space="0" w:color="auto"/>
              <w:left w:val="nil"/>
              <w:bottom w:val="nil"/>
              <w:right w:val="nil"/>
            </w:tcBorders>
          </w:tcPr>
          <w:p w14:paraId="34E074D7" w14:textId="77777777" w:rsidR="007C66F7" w:rsidRPr="00F86FCB" w:rsidRDefault="007C66F7" w:rsidP="002F51BF">
            <w:pPr>
              <w:pStyle w:val="ListParagraph"/>
              <w:numPr>
                <w:ilvl w:val="0"/>
                <w:numId w:val="4"/>
              </w:numPr>
              <w:spacing w:line="480" w:lineRule="auto"/>
              <w:jc w:val="both"/>
              <w:rPr>
                <w:rFonts w:asciiTheme="majorHAnsi" w:hAnsiTheme="majorHAnsi"/>
                <w:sz w:val="24"/>
                <w:szCs w:val="24"/>
              </w:rPr>
            </w:pPr>
            <w:r w:rsidRPr="00F86FCB">
              <w:rPr>
                <w:rFonts w:asciiTheme="majorHAnsi" w:hAnsiTheme="majorHAnsi"/>
                <w:sz w:val="24"/>
                <w:szCs w:val="24"/>
              </w:rPr>
              <w:t>Do you have any special dietary requirements (</w:t>
            </w:r>
            <w:proofErr w:type="spellStart"/>
            <w:r w:rsidRPr="00F86FCB">
              <w:rPr>
                <w:rFonts w:asciiTheme="majorHAnsi" w:hAnsiTheme="majorHAnsi"/>
                <w:sz w:val="24"/>
                <w:szCs w:val="24"/>
              </w:rPr>
              <w:t>eg</w:t>
            </w:r>
            <w:proofErr w:type="spellEnd"/>
            <w:r w:rsidRPr="00F86FCB">
              <w:rPr>
                <w:rFonts w:asciiTheme="majorHAnsi" w:hAnsiTheme="majorHAnsi"/>
                <w:sz w:val="24"/>
                <w:szCs w:val="24"/>
              </w:rPr>
              <w:t>. vegetarian, vegan, allergies)? If yes, please list below:</w:t>
            </w:r>
          </w:p>
          <w:p w14:paraId="21EF2BFB" w14:textId="77777777" w:rsidR="007C66F7" w:rsidRPr="00F86FCB" w:rsidRDefault="007C66F7" w:rsidP="002F51BF">
            <w:pPr>
              <w:spacing w:line="480" w:lineRule="auto"/>
              <w:ind w:left="360"/>
              <w:jc w:val="both"/>
              <w:rPr>
                <w:rFonts w:asciiTheme="majorHAnsi" w:hAnsiTheme="majorHAnsi"/>
                <w:sz w:val="24"/>
                <w:szCs w:val="24"/>
              </w:rPr>
            </w:pPr>
          </w:p>
          <w:p w14:paraId="6F7707C9" w14:textId="77777777" w:rsidR="007C66F7" w:rsidRPr="00F86FCB" w:rsidRDefault="007C66F7" w:rsidP="002F51BF">
            <w:pPr>
              <w:pStyle w:val="ListParagraph"/>
              <w:spacing w:line="480" w:lineRule="auto"/>
              <w:jc w:val="both"/>
              <w:rPr>
                <w:rFonts w:asciiTheme="majorHAnsi" w:hAnsiTheme="majorHAnsi"/>
                <w:sz w:val="24"/>
                <w:szCs w:val="24"/>
                <w:lang w:bidi="ar-BH"/>
              </w:rPr>
            </w:pPr>
          </w:p>
          <w:p w14:paraId="44728E6C" w14:textId="77777777" w:rsidR="007C66F7" w:rsidRPr="00F86FCB" w:rsidRDefault="007C66F7" w:rsidP="002F51BF">
            <w:pPr>
              <w:pStyle w:val="ListParagraph"/>
              <w:numPr>
                <w:ilvl w:val="0"/>
                <w:numId w:val="4"/>
              </w:numPr>
              <w:spacing w:line="480" w:lineRule="auto"/>
              <w:jc w:val="both"/>
              <w:rPr>
                <w:rFonts w:asciiTheme="majorHAnsi" w:hAnsiTheme="majorHAnsi"/>
                <w:sz w:val="24"/>
                <w:szCs w:val="24"/>
              </w:rPr>
            </w:pPr>
            <w:r w:rsidRPr="00F86FCB">
              <w:rPr>
                <w:rFonts w:asciiTheme="majorHAnsi" w:hAnsiTheme="majorHAnsi"/>
                <w:sz w:val="24"/>
                <w:szCs w:val="24"/>
              </w:rPr>
              <w:t xml:space="preserve">What is your: a. </w:t>
            </w:r>
            <w:proofErr w:type="gramStart"/>
            <w:r w:rsidRPr="00F86FCB">
              <w:rPr>
                <w:rFonts w:asciiTheme="majorHAnsi" w:hAnsiTheme="majorHAnsi"/>
                <w:sz w:val="24"/>
                <w:szCs w:val="24"/>
              </w:rPr>
              <w:t>Weight .................</w:t>
            </w:r>
            <w:proofErr w:type="gramEnd"/>
            <w:r w:rsidRPr="00F86FCB">
              <w:rPr>
                <w:rFonts w:asciiTheme="majorHAnsi" w:hAnsiTheme="majorHAnsi"/>
                <w:sz w:val="24"/>
                <w:szCs w:val="24"/>
              </w:rPr>
              <w:t xml:space="preserve"> </w:t>
            </w:r>
            <w:proofErr w:type="spellStart"/>
            <w:r w:rsidRPr="00F86FCB">
              <w:rPr>
                <w:rFonts w:asciiTheme="majorHAnsi" w:hAnsiTheme="majorHAnsi"/>
                <w:sz w:val="24"/>
                <w:szCs w:val="24"/>
              </w:rPr>
              <w:t>kgs</w:t>
            </w:r>
            <w:proofErr w:type="spellEnd"/>
          </w:p>
          <w:p w14:paraId="79CEAE5B" w14:textId="77777777" w:rsidR="007C66F7" w:rsidRPr="00F86FCB" w:rsidRDefault="007C66F7" w:rsidP="002F51BF">
            <w:pPr>
              <w:pStyle w:val="ListParagraph"/>
              <w:spacing w:line="480" w:lineRule="auto"/>
              <w:jc w:val="both"/>
              <w:rPr>
                <w:rFonts w:asciiTheme="majorHAnsi" w:hAnsiTheme="majorHAnsi"/>
                <w:sz w:val="24"/>
                <w:szCs w:val="24"/>
              </w:rPr>
            </w:pPr>
            <w:r w:rsidRPr="00F86FCB">
              <w:rPr>
                <w:rFonts w:asciiTheme="majorHAnsi" w:hAnsiTheme="majorHAnsi"/>
                <w:sz w:val="24"/>
                <w:szCs w:val="24"/>
              </w:rPr>
              <w:t xml:space="preserve"> b. </w:t>
            </w:r>
            <w:proofErr w:type="gramStart"/>
            <w:r w:rsidRPr="00F86FCB">
              <w:rPr>
                <w:rFonts w:asciiTheme="majorHAnsi" w:hAnsiTheme="majorHAnsi"/>
                <w:sz w:val="24"/>
                <w:szCs w:val="24"/>
              </w:rPr>
              <w:t>Height .................</w:t>
            </w:r>
            <w:proofErr w:type="gramEnd"/>
            <w:r w:rsidRPr="00F86FCB">
              <w:rPr>
                <w:rFonts w:asciiTheme="majorHAnsi" w:hAnsiTheme="majorHAnsi"/>
                <w:sz w:val="24"/>
                <w:szCs w:val="24"/>
              </w:rPr>
              <w:t xml:space="preserve"> m</w:t>
            </w:r>
          </w:p>
          <w:p w14:paraId="0903D332" w14:textId="77777777" w:rsidR="007C66F7" w:rsidRPr="00F86FCB" w:rsidRDefault="007C66F7" w:rsidP="002F51BF">
            <w:pPr>
              <w:pStyle w:val="ListParagraph"/>
              <w:spacing w:line="480" w:lineRule="auto"/>
              <w:jc w:val="both"/>
              <w:rPr>
                <w:rFonts w:asciiTheme="majorHAnsi" w:hAnsiTheme="majorHAnsi"/>
                <w:sz w:val="24"/>
                <w:szCs w:val="24"/>
              </w:rPr>
            </w:pPr>
            <w:r w:rsidRPr="00F86FCB">
              <w:rPr>
                <w:rFonts w:asciiTheme="majorHAnsi" w:hAnsiTheme="majorHAnsi"/>
                <w:sz w:val="24"/>
                <w:szCs w:val="24"/>
              </w:rPr>
              <w:t xml:space="preserve">c. (Health care professional to complete): Divide weight in kg by height in metres² (m²), then divide the answer by your height again to get your BMI. Your BMI </w:t>
            </w:r>
            <w:proofErr w:type="gramStart"/>
            <w:r w:rsidRPr="00F86FCB">
              <w:rPr>
                <w:rFonts w:asciiTheme="majorHAnsi" w:hAnsiTheme="majorHAnsi"/>
                <w:sz w:val="24"/>
                <w:szCs w:val="24"/>
              </w:rPr>
              <w:t>is .................</w:t>
            </w:r>
            <w:proofErr w:type="gramEnd"/>
            <w:r w:rsidRPr="00F86FCB">
              <w:rPr>
                <w:rFonts w:asciiTheme="majorHAnsi" w:hAnsiTheme="majorHAnsi"/>
                <w:sz w:val="24"/>
                <w:szCs w:val="24"/>
              </w:rPr>
              <w:t xml:space="preserve"> kg/m2</w:t>
            </w:r>
          </w:p>
          <w:p w14:paraId="72C9DBA2" w14:textId="77777777" w:rsidR="007C66F7" w:rsidRPr="00F86FCB" w:rsidRDefault="007C66F7" w:rsidP="002F51BF">
            <w:pPr>
              <w:pStyle w:val="ListParagraph"/>
              <w:spacing w:line="480" w:lineRule="auto"/>
              <w:jc w:val="both"/>
              <w:rPr>
                <w:rFonts w:asciiTheme="majorHAnsi" w:hAnsiTheme="majorHAnsi"/>
                <w:sz w:val="24"/>
                <w:szCs w:val="24"/>
              </w:rPr>
            </w:pPr>
          </w:p>
          <w:p w14:paraId="44FBD814" w14:textId="77777777" w:rsidR="007C66F7" w:rsidRPr="00F86FCB" w:rsidRDefault="007C66F7" w:rsidP="002F51BF">
            <w:pPr>
              <w:pStyle w:val="ListParagraph"/>
              <w:numPr>
                <w:ilvl w:val="0"/>
                <w:numId w:val="4"/>
              </w:numPr>
              <w:spacing w:line="480" w:lineRule="auto"/>
              <w:jc w:val="both"/>
              <w:rPr>
                <w:rFonts w:asciiTheme="majorHAnsi" w:hAnsiTheme="majorHAnsi"/>
                <w:sz w:val="24"/>
                <w:szCs w:val="24"/>
              </w:rPr>
            </w:pPr>
            <w:r w:rsidRPr="00F86FCB">
              <w:rPr>
                <w:rFonts w:asciiTheme="majorHAnsi" w:hAnsiTheme="majorHAnsi"/>
                <w:sz w:val="24"/>
                <w:szCs w:val="24"/>
              </w:rPr>
              <w:t>Quality of diet</w:t>
            </w:r>
          </w:p>
          <w:p w14:paraId="0C9D456B" w14:textId="77777777" w:rsidR="007C66F7" w:rsidRPr="00F86FCB" w:rsidRDefault="007C66F7" w:rsidP="002F51BF">
            <w:pPr>
              <w:pStyle w:val="ListParagraph"/>
              <w:spacing w:line="480" w:lineRule="auto"/>
              <w:jc w:val="both"/>
              <w:rPr>
                <w:rFonts w:asciiTheme="majorHAnsi" w:hAnsiTheme="majorHAnsi"/>
                <w:sz w:val="24"/>
                <w:szCs w:val="24"/>
              </w:rPr>
            </w:pPr>
            <w:r w:rsidRPr="00F86FCB">
              <w:rPr>
                <w:rFonts w:asciiTheme="majorHAnsi" w:hAnsiTheme="majorHAnsi"/>
                <w:sz w:val="24"/>
                <w:szCs w:val="24"/>
              </w:rPr>
              <w:t xml:space="preserve"> </w:t>
            </w:r>
            <w:proofErr w:type="spellStart"/>
            <w:r w:rsidRPr="00F86FCB">
              <w:rPr>
                <w:rFonts w:asciiTheme="majorHAnsi" w:hAnsiTheme="majorHAnsi"/>
                <w:sz w:val="24"/>
                <w:szCs w:val="24"/>
              </w:rPr>
              <w:t>i</w:t>
            </w:r>
            <w:proofErr w:type="spellEnd"/>
            <w:r w:rsidRPr="00F86FCB">
              <w:rPr>
                <w:rFonts w:asciiTheme="majorHAnsi" w:hAnsiTheme="majorHAnsi"/>
                <w:sz w:val="24"/>
                <w:szCs w:val="24"/>
              </w:rPr>
              <w:t xml:space="preserve">) Do you eat meat or chicken 2-3 times per week? Yes / No ii) </w:t>
            </w:r>
          </w:p>
          <w:p w14:paraId="087CDEA9" w14:textId="77777777" w:rsidR="007C66F7" w:rsidRPr="00F86FCB" w:rsidRDefault="007C66F7" w:rsidP="002F51BF">
            <w:pPr>
              <w:pStyle w:val="ListParagraph"/>
              <w:spacing w:line="480" w:lineRule="auto"/>
              <w:jc w:val="both"/>
              <w:rPr>
                <w:rFonts w:asciiTheme="majorHAnsi" w:hAnsiTheme="majorHAnsi"/>
                <w:sz w:val="24"/>
                <w:szCs w:val="24"/>
              </w:rPr>
            </w:pPr>
            <w:r w:rsidRPr="00F86FCB">
              <w:rPr>
                <w:rFonts w:asciiTheme="majorHAnsi" w:hAnsiTheme="majorHAnsi"/>
                <w:sz w:val="24"/>
                <w:szCs w:val="24"/>
              </w:rPr>
              <w:t xml:space="preserve">Do you regularly eat more than 2 – 3 portions of fruit or vegetables per day? Yes / No iii) </w:t>
            </w:r>
          </w:p>
          <w:p w14:paraId="3976A321" w14:textId="77777777" w:rsidR="007C66F7" w:rsidRPr="00F86FCB" w:rsidRDefault="007C66F7" w:rsidP="002F51BF">
            <w:pPr>
              <w:pStyle w:val="ListParagraph"/>
              <w:spacing w:line="480" w:lineRule="auto"/>
              <w:jc w:val="both"/>
              <w:rPr>
                <w:rFonts w:asciiTheme="majorHAnsi" w:hAnsiTheme="majorHAnsi"/>
                <w:sz w:val="24"/>
                <w:szCs w:val="24"/>
              </w:rPr>
            </w:pPr>
            <w:r w:rsidRPr="00F86FCB">
              <w:rPr>
                <w:rFonts w:asciiTheme="majorHAnsi" w:hAnsiTheme="majorHAnsi"/>
                <w:sz w:val="24"/>
                <w:szCs w:val="24"/>
              </w:rPr>
              <w:lastRenderedPageBreak/>
              <w:t xml:space="preserve">Do you eat fish at least 1-2 times per week? Yes / No iv) Do you consume dairy products (such as milk, cheese, yogurt) every day? Yes / No v) </w:t>
            </w:r>
          </w:p>
          <w:p w14:paraId="175D0980" w14:textId="77777777" w:rsidR="007C66F7" w:rsidRPr="00F86FCB" w:rsidRDefault="007C66F7" w:rsidP="002F51BF">
            <w:pPr>
              <w:pStyle w:val="ListParagraph"/>
              <w:spacing w:line="480" w:lineRule="auto"/>
              <w:jc w:val="both"/>
              <w:rPr>
                <w:rFonts w:asciiTheme="majorHAnsi" w:hAnsiTheme="majorHAnsi"/>
                <w:sz w:val="24"/>
                <w:szCs w:val="24"/>
              </w:rPr>
            </w:pPr>
            <w:r w:rsidRPr="00F86FCB">
              <w:rPr>
                <w:rFonts w:asciiTheme="majorHAnsi" w:hAnsiTheme="majorHAnsi"/>
                <w:sz w:val="24"/>
                <w:szCs w:val="24"/>
              </w:rPr>
              <w:t>Do you eat whole grain carbohydrate foods (brown bread, brown pasta, brown rice or other) at least once a day? Yes / No vi)</w:t>
            </w:r>
          </w:p>
          <w:p w14:paraId="6742252D" w14:textId="77777777" w:rsidR="007C66F7" w:rsidRPr="00F86FCB" w:rsidRDefault="007C66F7" w:rsidP="002F51BF">
            <w:pPr>
              <w:pStyle w:val="ListParagraph"/>
              <w:spacing w:line="480" w:lineRule="auto"/>
              <w:jc w:val="both"/>
              <w:rPr>
                <w:rFonts w:asciiTheme="majorHAnsi" w:hAnsiTheme="majorHAnsi"/>
                <w:sz w:val="24"/>
                <w:szCs w:val="24"/>
              </w:rPr>
            </w:pPr>
            <w:r w:rsidRPr="00F86FCB">
              <w:rPr>
                <w:rFonts w:asciiTheme="majorHAnsi" w:hAnsiTheme="majorHAnsi"/>
                <w:sz w:val="24"/>
                <w:szCs w:val="24"/>
              </w:rPr>
              <w:t>Do you consume packaged snacks, cakes, pastries or sugar-sweetened drinks less than 5 times a week? Yes / No</w:t>
            </w:r>
          </w:p>
          <w:p w14:paraId="6F991998" w14:textId="77777777" w:rsidR="007C66F7" w:rsidRPr="00F86FCB" w:rsidRDefault="007C66F7" w:rsidP="002F51BF">
            <w:pPr>
              <w:spacing w:line="480" w:lineRule="auto"/>
              <w:ind w:left="360"/>
              <w:jc w:val="both"/>
              <w:rPr>
                <w:rFonts w:asciiTheme="majorHAnsi" w:hAnsiTheme="majorHAnsi"/>
                <w:sz w:val="24"/>
                <w:szCs w:val="24"/>
              </w:rPr>
            </w:pPr>
            <w:r w:rsidRPr="00F86FCB">
              <w:rPr>
                <w:rFonts w:asciiTheme="majorHAnsi" w:hAnsiTheme="majorHAnsi"/>
                <w:sz w:val="24"/>
                <w:szCs w:val="24"/>
              </w:rPr>
              <w:t>4.) What is your:</w:t>
            </w:r>
          </w:p>
          <w:p w14:paraId="5F77CBC9" w14:textId="77777777" w:rsidR="007C66F7" w:rsidRPr="00F86FCB" w:rsidRDefault="007C66F7" w:rsidP="002F51BF">
            <w:pPr>
              <w:spacing w:line="480" w:lineRule="auto"/>
              <w:ind w:left="360"/>
              <w:jc w:val="both"/>
              <w:rPr>
                <w:rFonts w:asciiTheme="majorHAnsi" w:hAnsiTheme="majorHAnsi"/>
                <w:sz w:val="24"/>
                <w:szCs w:val="24"/>
              </w:rPr>
            </w:pPr>
            <w:r w:rsidRPr="00F86FCB">
              <w:rPr>
                <w:rFonts w:asciiTheme="majorHAnsi" w:hAnsiTheme="majorHAnsi"/>
                <w:sz w:val="24"/>
                <w:szCs w:val="24"/>
              </w:rPr>
              <w:t xml:space="preserve"> </w:t>
            </w:r>
            <w:proofErr w:type="spellStart"/>
            <w:r w:rsidRPr="00F86FCB">
              <w:rPr>
                <w:rFonts w:asciiTheme="majorHAnsi" w:hAnsiTheme="majorHAnsi"/>
                <w:sz w:val="24"/>
                <w:szCs w:val="24"/>
              </w:rPr>
              <w:t>i</w:t>
            </w:r>
            <w:proofErr w:type="spellEnd"/>
            <w:r w:rsidRPr="00F86FCB">
              <w:rPr>
                <w:rFonts w:asciiTheme="majorHAnsi" w:hAnsiTheme="majorHAnsi"/>
                <w:sz w:val="24"/>
                <w:szCs w:val="24"/>
              </w:rPr>
              <w:t>) If you are pregnant, did/do you take folate/folic acid supplements in pre-pregnancy and in early pregnancy (first 12weeks)? Yes / No</w:t>
            </w:r>
          </w:p>
          <w:p w14:paraId="11D1C9B2" w14:textId="77777777" w:rsidR="007C66F7" w:rsidRPr="00F86FCB" w:rsidRDefault="007C66F7" w:rsidP="002F51BF">
            <w:pPr>
              <w:spacing w:line="480" w:lineRule="auto"/>
              <w:ind w:left="360"/>
              <w:jc w:val="both"/>
              <w:rPr>
                <w:rFonts w:asciiTheme="majorHAnsi" w:hAnsiTheme="majorHAnsi"/>
                <w:sz w:val="24"/>
                <w:szCs w:val="24"/>
              </w:rPr>
            </w:pPr>
            <w:r w:rsidRPr="00F86FCB">
              <w:rPr>
                <w:rFonts w:asciiTheme="majorHAnsi" w:hAnsiTheme="majorHAnsi"/>
                <w:sz w:val="24"/>
                <w:szCs w:val="24"/>
              </w:rPr>
              <w:t xml:space="preserve"> ii) Do you get regular exposure to the sun (face, arms and hands for at least 10-15 </w:t>
            </w:r>
            <w:proofErr w:type="spellStart"/>
            <w:r w:rsidRPr="00F86FCB">
              <w:rPr>
                <w:rFonts w:asciiTheme="majorHAnsi" w:hAnsiTheme="majorHAnsi"/>
                <w:sz w:val="24"/>
                <w:szCs w:val="24"/>
              </w:rPr>
              <w:t>mins</w:t>
            </w:r>
            <w:proofErr w:type="spellEnd"/>
            <w:r w:rsidRPr="00F86FCB">
              <w:rPr>
                <w:rFonts w:asciiTheme="majorHAnsi" w:hAnsiTheme="majorHAnsi"/>
                <w:sz w:val="24"/>
                <w:szCs w:val="24"/>
              </w:rPr>
              <w:t xml:space="preserve"> per day)? Yes / No</w:t>
            </w:r>
          </w:p>
          <w:p w14:paraId="383365D1" w14:textId="77777777" w:rsidR="007C66F7" w:rsidRPr="00F86FCB" w:rsidRDefault="007C66F7" w:rsidP="002F51BF">
            <w:pPr>
              <w:spacing w:line="480" w:lineRule="auto"/>
              <w:ind w:left="360"/>
              <w:jc w:val="both"/>
              <w:rPr>
                <w:rFonts w:asciiTheme="majorHAnsi" w:hAnsiTheme="majorHAnsi"/>
                <w:sz w:val="24"/>
                <w:szCs w:val="24"/>
              </w:rPr>
            </w:pPr>
            <w:r w:rsidRPr="00F86FCB">
              <w:rPr>
                <w:rFonts w:asciiTheme="majorHAnsi" w:hAnsiTheme="majorHAnsi"/>
                <w:sz w:val="24"/>
                <w:szCs w:val="24"/>
              </w:rPr>
              <w:t xml:space="preserve"> iii) Has the doctor/nurse tested your </w:t>
            </w:r>
            <w:proofErr w:type="spellStart"/>
            <w:r w:rsidRPr="00F86FCB">
              <w:rPr>
                <w:rFonts w:asciiTheme="majorHAnsi" w:hAnsiTheme="majorHAnsi"/>
                <w:sz w:val="24"/>
                <w:szCs w:val="24"/>
              </w:rPr>
              <w:t>haemoglobin</w:t>
            </w:r>
            <w:proofErr w:type="spellEnd"/>
            <w:r w:rsidRPr="00F86FCB">
              <w:rPr>
                <w:rFonts w:asciiTheme="majorHAnsi" w:hAnsiTheme="majorHAnsi"/>
                <w:sz w:val="24"/>
                <w:szCs w:val="24"/>
              </w:rPr>
              <w:t xml:space="preserve"> (level of iron in the blood)? Yes / No</w:t>
            </w:r>
          </w:p>
          <w:p w14:paraId="26D5C697" w14:textId="77777777" w:rsidR="007C66F7" w:rsidRPr="00F86FCB" w:rsidRDefault="007C66F7" w:rsidP="002F51BF">
            <w:pPr>
              <w:spacing w:line="480" w:lineRule="auto"/>
              <w:ind w:left="360"/>
              <w:jc w:val="both"/>
              <w:rPr>
                <w:rFonts w:asciiTheme="majorHAnsi" w:hAnsiTheme="majorHAnsi"/>
                <w:sz w:val="24"/>
                <w:szCs w:val="24"/>
              </w:rPr>
            </w:pPr>
            <w:r w:rsidRPr="00F86FCB">
              <w:rPr>
                <w:rFonts w:asciiTheme="majorHAnsi" w:hAnsiTheme="majorHAnsi"/>
                <w:sz w:val="24"/>
                <w:szCs w:val="24"/>
              </w:rPr>
              <w:t xml:space="preserve"> (Health care professional to complete) If yes, is it more than 110 g/l? Yes / No </w:t>
            </w:r>
          </w:p>
          <w:p w14:paraId="72304327" w14:textId="77777777" w:rsidR="007C66F7" w:rsidRPr="00F86FCB" w:rsidRDefault="007C66F7" w:rsidP="002F51BF">
            <w:pPr>
              <w:spacing w:line="480" w:lineRule="auto"/>
              <w:ind w:left="360"/>
              <w:jc w:val="both"/>
              <w:rPr>
                <w:rFonts w:asciiTheme="majorHAnsi" w:hAnsiTheme="majorHAnsi"/>
                <w:sz w:val="24"/>
                <w:szCs w:val="24"/>
              </w:rPr>
            </w:pPr>
            <w:r w:rsidRPr="00F86FCB">
              <w:rPr>
                <w:rFonts w:asciiTheme="majorHAnsi" w:hAnsiTheme="majorHAnsi"/>
                <w:sz w:val="24"/>
                <w:szCs w:val="24"/>
              </w:rPr>
              <w:t>Enter the value: .................</w:t>
            </w:r>
          </w:p>
          <w:p w14:paraId="408D2721" w14:textId="77777777" w:rsidR="007C66F7" w:rsidRPr="00F86FCB" w:rsidRDefault="007C66F7" w:rsidP="002F51BF">
            <w:pPr>
              <w:spacing w:line="480" w:lineRule="auto"/>
              <w:ind w:left="360"/>
              <w:jc w:val="both"/>
              <w:rPr>
                <w:rFonts w:asciiTheme="majorHAnsi" w:hAnsiTheme="majorHAnsi"/>
                <w:sz w:val="24"/>
                <w:szCs w:val="24"/>
              </w:rPr>
            </w:pPr>
            <w:r w:rsidRPr="00F86FCB">
              <w:rPr>
                <w:rFonts w:asciiTheme="majorHAnsi" w:hAnsiTheme="majorHAnsi"/>
                <w:sz w:val="24"/>
                <w:szCs w:val="24"/>
              </w:rPr>
              <w:t xml:space="preserve"> If you have answered No to any of the questions in section 3 or 4 your nutritional status may need to be assessed in more detail.</w:t>
            </w:r>
          </w:p>
          <w:p w14:paraId="0222EF7D" w14:textId="77777777" w:rsidR="007C66F7" w:rsidRPr="00F86FCB" w:rsidRDefault="007C66F7" w:rsidP="002F51BF">
            <w:pPr>
              <w:jc w:val="both"/>
              <w:rPr>
                <w:rFonts w:asciiTheme="majorHAnsi" w:hAnsiTheme="majorHAnsi" w:cs="Arial"/>
                <w:color w:val="1A0DAB"/>
                <w:sz w:val="24"/>
                <w:szCs w:val="24"/>
                <w:u w:val="single"/>
                <w:shd w:val="clear" w:color="auto" w:fill="FFFFFF"/>
              </w:rPr>
            </w:pPr>
            <w:r w:rsidRPr="00F86FCB">
              <w:rPr>
                <w:rFonts w:asciiTheme="majorHAnsi" w:hAnsiTheme="majorHAnsi"/>
                <w:sz w:val="24"/>
                <w:szCs w:val="24"/>
              </w:rPr>
              <w:fldChar w:fldCharType="begin"/>
            </w:r>
            <w:r w:rsidRPr="00F86FCB">
              <w:rPr>
                <w:rFonts w:asciiTheme="majorHAnsi" w:hAnsiTheme="majorHAnsi"/>
                <w:sz w:val="24"/>
                <w:szCs w:val="24"/>
              </w:rPr>
              <w:instrText xml:space="preserve"> HYPERLINK "https://www.figo.org/sites/default/files/2020-06/FIGO_Nutrition_Checklist%20%283%29.pdf" </w:instrText>
            </w:r>
            <w:r w:rsidRPr="00F86FCB">
              <w:rPr>
                <w:rFonts w:asciiTheme="majorHAnsi" w:hAnsiTheme="majorHAnsi"/>
                <w:sz w:val="24"/>
                <w:szCs w:val="24"/>
              </w:rPr>
              <w:fldChar w:fldCharType="separate"/>
            </w:r>
            <w:r w:rsidRPr="00F86FCB">
              <w:rPr>
                <w:rFonts w:asciiTheme="majorHAnsi" w:hAnsiTheme="majorHAnsi" w:cs="Arial"/>
                <w:color w:val="1A0DAB"/>
                <w:sz w:val="24"/>
                <w:szCs w:val="24"/>
                <w:u w:val="single"/>
                <w:shd w:val="clear" w:color="auto" w:fill="FFFFFF"/>
              </w:rPr>
              <w:br/>
            </w:r>
            <w:r w:rsidRPr="00F86FCB">
              <w:rPr>
                <w:rStyle w:val="Hyperlink"/>
                <w:rFonts w:asciiTheme="majorHAnsi" w:hAnsiTheme="majorHAnsi"/>
                <w:color w:val="1A0DAB"/>
                <w:sz w:val="24"/>
                <w:szCs w:val="24"/>
              </w:rPr>
              <w:t xml:space="preserve">   </w:t>
            </w:r>
            <w:r w:rsidRPr="00F86FCB">
              <w:rPr>
                <w:rStyle w:val="HTMLCite"/>
                <w:rFonts w:asciiTheme="majorHAnsi" w:hAnsiTheme="majorHAnsi" w:cs="Arial"/>
                <w:i w:val="0"/>
                <w:iCs w:val="0"/>
                <w:color w:val="202124"/>
                <w:sz w:val="24"/>
                <w:szCs w:val="24"/>
                <w:u w:val="single"/>
                <w:shd w:val="clear" w:color="auto" w:fill="FFFFFF"/>
              </w:rPr>
              <w:t>https://www.figo.org</w:t>
            </w:r>
          </w:p>
          <w:p w14:paraId="114A415D" w14:textId="77777777" w:rsidR="007C66F7" w:rsidRPr="00F86FCB" w:rsidRDefault="007C66F7" w:rsidP="002F51BF">
            <w:pPr>
              <w:spacing w:line="480" w:lineRule="auto"/>
              <w:ind w:left="360"/>
              <w:jc w:val="both"/>
              <w:rPr>
                <w:rFonts w:asciiTheme="majorHAnsi" w:hAnsiTheme="majorHAnsi"/>
                <w:sz w:val="24"/>
                <w:szCs w:val="24"/>
              </w:rPr>
            </w:pPr>
            <w:r w:rsidRPr="00F86FCB">
              <w:rPr>
                <w:rFonts w:asciiTheme="majorHAnsi" w:hAnsiTheme="majorHAnsi"/>
                <w:sz w:val="24"/>
                <w:szCs w:val="24"/>
              </w:rPr>
              <w:fldChar w:fldCharType="end"/>
            </w:r>
          </w:p>
          <w:p w14:paraId="68BA540B" w14:textId="77777777" w:rsidR="00EE38EA" w:rsidRPr="00F86FCB" w:rsidRDefault="00EE38EA" w:rsidP="002F51BF">
            <w:pPr>
              <w:spacing w:line="480" w:lineRule="auto"/>
              <w:ind w:left="360"/>
              <w:jc w:val="both"/>
              <w:rPr>
                <w:rFonts w:asciiTheme="majorHAnsi" w:hAnsiTheme="majorHAnsi"/>
                <w:b/>
                <w:bCs/>
                <w:sz w:val="24"/>
                <w:szCs w:val="24"/>
                <w:lang w:bidi="ar-BH"/>
              </w:rPr>
            </w:pPr>
            <w:r w:rsidRPr="00F86FCB">
              <w:rPr>
                <w:rFonts w:asciiTheme="majorHAnsi" w:hAnsiTheme="majorHAnsi"/>
                <w:b/>
                <w:bCs/>
                <w:sz w:val="24"/>
                <w:szCs w:val="24"/>
                <w:lang w:bidi="ar-BH"/>
              </w:rPr>
              <w:t>Diet programs</w:t>
            </w:r>
          </w:p>
        </w:tc>
      </w:tr>
    </w:tbl>
    <w:p w14:paraId="0E8F23EA" w14:textId="77777777" w:rsidR="00F86FCB" w:rsidRDefault="00A33079" w:rsidP="002F51BF">
      <w:pPr>
        <w:spacing w:line="480" w:lineRule="auto"/>
        <w:jc w:val="both"/>
        <w:rPr>
          <w:rFonts w:asciiTheme="majorHAnsi" w:hAnsiTheme="majorHAnsi"/>
          <w:b/>
          <w:bCs/>
          <w:sz w:val="24"/>
          <w:szCs w:val="24"/>
          <w:lang w:bidi="ar-BH"/>
        </w:rPr>
      </w:pPr>
      <w:r w:rsidRPr="00F86FCB">
        <w:rPr>
          <w:rFonts w:asciiTheme="majorHAnsi" w:hAnsiTheme="majorHAnsi"/>
          <w:b/>
          <w:bCs/>
          <w:sz w:val="24"/>
          <w:szCs w:val="24"/>
          <w:lang w:bidi="ar-BH"/>
        </w:rPr>
        <w:lastRenderedPageBreak/>
        <w:t>Nutrition table</w:t>
      </w:r>
      <w:r w:rsidR="00F86FCB">
        <w:rPr>
          <w:rFonts w:asciiTheme="majorHAnsi" w:hAnsiTheme="majorHAnsi"/>
          <w:b/>
          <w:bCs/>
          <w:sz w:val="24"/>
          <w:szCs w:val="24"/>
          <w:lang w:bidi="ar-BH"/>
        </w:rPr>
        <w:t>s</w:t>
      </w:r>
      <w:r w:rsidRPr="00F86FCB">
        <w:rPr>
          <w:rFonts w:asciiTheme="majorHAnsi" w:hAnsiTheme="majorHAnsi"/>
          <w:b/>
          <w:bCs/>
          <w:sz w:val="24"/>
          <w:szCs w:val="24"/>
          <w:lang w:bidi="ar-BH"/>
        </w:rPr>
        <w:t xml:space="preserve">: </w:t>
      </w:r>
    </w:p>
    <w:p w14:paraId="246186E0" w14:textId="77777777" w:rsidR="00A33079" w:rsidRPr="00F86FCB" w:rsidRDefault="00A33079" w:rsidP="002F51BF">
      <w:pPr>
        <w:spacing w:line="480" w:lineRule="auto"/>
        <w:jc w:val="both"/>
        <w:rPr>
          <w:rFonts w:asciiTheme="majorHAnsi" w:hAnsiTheme="majorHAnsi"/>
          <w:sz w:val="24"/>
          <w:szCs w:val="24"/>
          <w:rtl/>
          <w:lang w:bidi="ar-BH"/>
        </w:rPr>
      </w:pPr>
      <w:r w:rsidRPr="00F86FCB">
        <w:rPr>
          <w:rFonts w:asciiTheme="majorHAnsi" w:hAnsiTheme="majorHAnsi"/>
          <w:sz w:val="24"/>
          <w:szCs w:val="24"/>
          <w:lang w:bidi="ar-BH"/>
        </w:rPr>
        <w:t>List of some Micronutrients essential During Pregnancy</w:t>
      </w:r>
      <w:r w:rsidRPr="00F86FCB">
        <w:rPr>
          <w:rFonts w:asciiTheme="majorHAnsi" w:hAnsiTheme="majorHAnsi"/>
          <w:b/>
          <w:bCs/>
          <w:sz w:val="24"/>
          <w:szCs w:val="24"/>
          <w:lang w:bidi="ar-BH"/>
        </w:rPr>
        <w:t xml:space="preserve"> </w:t>
      </w:r>
      <w:r w:rsidRPr="00F86FCB">
        <w:rPr>
          <w:rFonts w:asciiTheme="majorHAnsi" w:hAnsiTheme="majorHAnsi"/>
          <w:sz w:val="24"/>
          <w:szCs w:val="24"/>
          <w:lang w:bidi="ar-BH"/>
        </w:rPr>
        <w:t>for normal diet.</w:t>
      </w:r>
    </w:p>
    <w:tbl>
      <w:tblPr>
        <w:tblStyle w:val="TableGrid"/>
        <w:tblW w:w="10830" w:type="dxa"/>
        <w:tblInd w:w="-714" w:type="dxa"/>
        <w:tblLook w:val="04A0" w:firstRow="1" w:lastRow="0" w:firstColumn="1" w:lastColumn="0" w:noHBand="0" w:noVBand="1"/>
      </w:tblPr>
      <w:tblGrid>
        <w:gridCol w:w="1523"/>
        <w:gridCol w:w="1736"/>
        <w:gridCol w:w="7571"/>
      </w:tblGrid>
      <w:tr w:rsidR="00A33079" w:rsidRPr="002F0426" w14:paraId="094A1096" w14:textId="77777777" w:rsidTr="00F86FCB">
        <w:trPr>
          <w:trHeight w:val="1292"/>
        </w:trPr>
        <w:tc>
          <w:tcPr>
            <w:tcW w:w="1255" w:type="dxa"/>
          </w:tcPr>
          <w:p w14:paraId="4C800210" w14:textId="77777777" w:rsidR="00A33079" w:rsidRPr="002F0426" w:rsidRDefault="00A33079" w:rsidP="002F51BF">
            <w:pPr>
              <w:spacing w:line="480" w:lineRule="auto"/>
              <w:jc w:val="both"/>
              <w:rPr>
                <w:rFonts w:asciiTheme="majorBidi" w:hAnsiTheme="majorBidi" w:cstheme="majorBidi"/>
                <w:b/>
                <w:bCs/>
                <w:sz w:val="24"/>
                <w:szCs w:val="24"/>
                <w:lang w:bidi="ar-BH"/>
              </w:rPr>
            </w:pPr>
            <w:r w:rsidRPr="002F0426">
              <w:rPr>
                <w:rFonts w:asciiTheme="majorBidi" w:hAnsiTheme="majorBidi" w:cstheme="majorBidi"/>
                <w:b/>
                <w:bCs/>
                <w:sz w:val="24"/>
                <w:szCs w:val="24"/>
                <w:lang w:bidi="ar-BH"/>
              </w:rPr>
              <w:lastRenderedPageBreak/>
              <w:t>Nutrient</w:t>
            </w:r>
          </w:p>
        </w:tc>
        <w:tc>
          <w:tcPr>
            <w:tcW w:w="1682" w:type="dxa"/>
          </w:tcPr>
          <w:p w14:paraId="65DBEC9D" w14:textId="77777777" w:rsidR="00A33079" w:rsidRPr="002F0426" w:rsidRDefault="00A33079" w:rsidP="002F51BF">
            <w:pPr>
              <w:spacing w:line="480" w:lineRule="auto"/>
              <w:jc w:val="both"/>
              <w:rPr>
                <w:rFonts w:asciiTheme="majorBidi" w:hAnsiTheme="majorBidi" w:cstheme="majorBidi"/>
                <w:b/>
                <w:bCs/>
                <w:sz w:val="24"/>
                <w:szCs w:val="24"/>
                <w:lang w:bidi="ar-BH"/>
              </w:rPr>
            </w:pPr>
            <w:r w:rsidRPr="002F0426">
              <w:rPr>
                <w:rFonts w:asciiTheme="majorBidi" w:hAnsiTheme="majorBidi" w:cstheme="majorBidi"/>
                <w:b/>
                <w:bCs/>
                <w:sz w:val="24"/>
                <w:szCs w:val="24"/>
                <w:lang w:bidi="ar-BH"/>
              </w:rPr>
              <w:t>Recommended intake (per day)</w:t>
            </w:r>
          </w:p>
        </w:tc>
        <w:tc>
          <w:tcPr>
            <w:tcW w:w="7893" w:type="dxa"/>
          </w:tcPr>
          <w:p w14:paraId="411123D8" w14:textId="77777777" w:rsidR="00A33079" w:rsidRPr="002F0426" w:rsidRDefault="00A33079" w:rsidP="002F51BF">
            <w:pPr>
              <w:spacing w:line="480" w:lineRule="auto"/>
              <w:jc w:val="both"/>
              <w:rPr>
                <w:rFonts w:asciiTheme="majorBidi" w:hAnsiTheme="majorBidi" w:cstheme="majorBidi"/>
                <w:b/>
                <w:bCs/>
                <w:sz w:val="24"/>
                <w:szCs w:val="24"/>
                <w:rtl/>
                <w:lang w:bidi="ar-BH"/>
              </w:rPr>
            </w:pPr>
            <w:r w:rsidRPr="002F0426">
              <w:rPr>
                <w:rFonts w:asciiTheme="majorBidi" w:hAnsiTheme="majorBidi" w:cstheme="majorBidi"/>
                <w:b/>
                <w:bCs/>
                <w:sz w:val="24"/>
                <w:szCs w:val="24"/>
                <w:lang w:bidi="ar-BH"/>
              </w:rPr>
              <w:t>Normal Source</w:t>
            </w:r>
          </w:p>
          <w:p w14:paraId="4998E305" w14:textId="77777777" w:rsidR="00A33079" w:rsidRPr="002F0426" w:rsidRDefault="00A33079" w:rsidP="002F51BF">
            <w:pPr>
              <w:spacing w:line="480" w:lineRule="auto"/>
              <w:jc w:val="both"/>
              <w:rPr>
                <w:rFonts w:asciiTheme="majorBidi" w:hAnsiTheme="majorBidi" w:cstheme="majorBidi"/>
                <w:sz w:val="24"/>
                <w:szCs w:val="24"/>
                <w:rtl/>
                <w:lang w:bidi="fa-IR"/>
              </w:rPr>
            </w:pPr>
          </w:p>
        </w:tc>
      </w:tr>
      <w:tr w:rsidR="00A33079" w:rsidRPr="002F0426" w14:paraId="5450B8B0" w14:textId="77777777" w:rsidTr="00F86FCB">
        <w:trPr>
          <w:trHeight w:val="1292"/>
        </w:trPr>
        <w:tc>
          <w:tcPr>
            <w:tcW w:w="1255" w:type="dxa"/>
          </w:tcPr>
          <w:p w14:paraId="796AEED4"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Energy</w:t>
            </w:r>
          </w:p>
        </w:tc>
        <w:tc>
          <w:tcPr>
            <w:tcW w:w="1682" w:type="dxa"/>
          </w:tcPr>
          <w:p w14:paraId="16593EE4"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WK0-10: 104</w:t>
            </w:r>
          </w:p>
          <w:p w14:paraId="78CE7EAD"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WK10-20: 345</w:t>
            </w:r>
          </w:p>
          <w:p w14:paraId="24DEA87D"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WK20-30: 382</w:t>
            </w:r>
          </w:p>
          <w:p w14:paraId="0CF27DC8"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WK30-40: 292</w:t>
            </w:r>
          </w:p>
        </w:tc>
        <w:tc>
          <w:tcPr>
            <w:tcW w:w="7893" w:type="dxa"/>
          </w:tcPr>
          <w:p w14:paraId="4DD0283D" w14:textId="77777777" w:rsidR="00A33079" w:rsidRPr="002F0426" w:rsidRDefault="00A33079" w:rsidP="002F51BF">
            <w:pPr>
              <w:pStyle w:val="Heading1"/>
              <w:shd w:val="clear" w:color="auto" w:fill="FFFFFF"/>
              <w:spacing w:line="288" w:lineRule="atLeast"/>
              <w:jc w:val="both"/>
              <w:outlineLvl w:val="0"/>
              <w:rPr>
                <w:rFonts w:asciiTheme="majorBidi" w:hAnsiTheme="majorBidi"/>
                <w:color w:val="000000" w:themeColor="text1"/>
                <w:sz w:val="24"/>
                <w:szCs w:val="24"/>
              </w:rPr>
            </w:pPr>
            <w:bookmarkStart w:id="10" w:name="_Toc85917391"/>
            <w:r w:rsidRPr="002F0426">
              <w:rPr>
                <w:rFonts w:asciiTheme="majorBidi" w:hAnsiTheme="majorBidi"/>
                <w:color w:val="000000" w:themeColor="text1"/>
                <w:sz w:val="24"/>
                <w:szCs w:val="24"/>
              </w:rPr>
              <w:t>Carbohydrates, Fat, and Protein</w:t>
            </w:r>
            <w:bookmarkEnd w:id="10"/>
          </w:p>
          <w:p w14:paraId="45A48A0C" w14:textId="77777777" w:rsidR="00A33079" w:rsidRPr="002F0426" w:rsidRDefault="00A33079" w:rsidP="002F51BF">
            <w:pPr>
              <w:spacing w:line="480" w:lineRule="auto"/>
              <w:jc w:val="both"/>
              <w:rPr>
                <w:rFonts w:asciiTheme="majorBidi" w:hAnsiTheme="majorBidi" w:cstheme="majorBidi"/>
                <w:b/>
                <w:bCs/>
                <w:sz w:val="24"/>
                <w:szCs w:val="24"/>
                <w:lang w:bidi="ar-BH"/>
              </w:rPr>
            </w:pPr>
          </w:p>
        </w:tc>
      </w:tr>
      <w:tr w:rsidR="00A33079" w:rsidRPr="002F0426" w14:paraId="7EBE80CC" w14:textId="77777777" w:rsidTr="00F86FCB">
        <w:trPr>
          <w:trHeight w:val="1292"/>
        </w:trPr>
        <w:tc>
          <w:tcPr>
            <w:tcW w:w="1255" w:type="dxa"/>
          </w:tcPr>
          <w:p w14:paraId="37CA18F8"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Protein</w:t>
            </w:r>
          </w:p>
        </w:tc>
        <w:tc>
          <w:tcPr>
            <w:tcW w:w="1682" w:type="dxa"/>
          </w:tcPr>
          <w:p w14:paraId="5F2CC48C"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 xml:space="preserve"> WK0-10: 3-6</w:t>
            </w:r>
          </w:p>
          <w:p w14:paraId="537D229F"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WK10-20: 10.3</w:t>
            </w:r>
          </w:p>
          <w:p w14:paraId="02A61FF5"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WK20-30: 26.7</w:t>
            </w:r>
          </w:p>
          <w:p w14:paraId="3A24A696"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WK30-40: 34</w:t>
            </w:r>
          </w:p>
        </w:tc>
        <w:tc>
          <w:tcPr>
            <w:tcW w:w="7893" w:type="dxa"/>
          </w:tcPr>
          <w:p w14:paraId="2B17A542" w14:textId="77777777" w:rsidR="00A33079" w:rsidRPr="002F0426" w:rsidRDefault="00A33079" w:rsidP="002F51BF">
            <w:pPr>
              <w:shd w:val="clear" w:color="auto" w:fill="FFFFFF"/>
              <w:spacing w:before="100" w:beforeAutospacing="1" w:after="100" w:afterAutospacing="1"/>
              <w:jc w:val="both"/>
              <w:rPr>
                <w:rFonts w:asciiTheme="majorBidi" w:eastAsia="Times New Roman" w:hAnsiTheme="majorBidi" w:cstheme="majorBidi"/>
                <w:color w:val="222222"/>
                <w:sz w:val="24"/>
                <w:szCs w:val="24"/>
              </w:rPr>
            </w:pPr>
            <w:r w:rsidRPr="002F0426">
              <w:rPr>
                <w:rFonts w:asciiTheme="majorBidi" w:eastAsia="Times New Roman" w:hAnsiTheme="majorBidi" w:cstheme="majorBidi"/>
                <w:color w:val="222222"/>
                <w:sz w:val="24"/>
                <w:szCs w:val="24"/>
              </w:rPr>
              <w:t>lean meats – beef, lamb, veal, pork, kangaroo</w:t>
            </w:r>
          </w:p>
          <w:p w14:paraId="452B9A83" w14:textId="77777777" w:rsidR="00A33079" w:rsidRPr="002F0426" w:rsidRDefault="00A33079" w:rsidP="002F51BF">
            <w:pPr>
              <w:shd w:val="clear" w:color="auto" w:fill="FFFFFF"/>
              <w:spacing w:before="100" w:beforeAutospacing="1" w:after="100" w:afterAutospacing="1"/>
              <w:jc w:val="both"/>
              <w:rPr>
                <w:rFonts w:asciiTheme="majorBidi" w:eastAsia="Times New Roman" w:hAnsiTheme="majorBidi" w:cstheme="majorBidi"/>
                <w:color w:val="222222"/>
                <w:sz w:val="24"/>
                <w:szCs w:val="24"/>
              </w:rPr>
            </w:pPr>
            <w:r w:rsidRPr="002F0426">
              <w:rPr>
                <w:rFonts w:asciiTheme="majorBidi" w:eastAsia="Times New Roman" w:hAnsiTheme="majorBidi" w:cstheme="majorBidi"/>
                <w:color w:val="222222"/>
                <w:sz w:val="24"/>
                <w:szCs w:val="24"/>
              </w:rPr>
              <w:t>poultry – chicken, turkey, duck, emu, goose, bush birds</w:t>
            </w:r>
          </w:p>
          <w:p w14:paraId="34D35CA5" w14:textId="77777777" w:rsidR="00A33079" w:rsidRPr="002F0426" w:rsidRDefault="00A33079" w:rsidP="002F51BF">
            <w:pPr>
              <w:shd w:val="clear" w:color="auto" w:fill="FFFFFF"/>
              <w:spacing w:before="100" w:beforeAutospacing="1" w:after="100" w:afterAutospacing="1"/>
              <w:jc w:val="both"/>
              <w:rPr>
                <w:rFonts w:asciiTheme="majorBidi" w:eastAsia="Times New Roman" w:hAnsiTheme="majorBidi" w:cstheme="majorBidi"/>
                <w:color w:val="222222"/>
                <w:sz w:val="24"/>
                <w:szCs w:val="24"/>
              </w:rPr>
            </w:pPr>
            <w:r w:rsidRPr="002F0426">
              <w:rPr>
                <w:rFonts w:asciiTheme="majorBidi" w:eastAsia="Times New Roman" w:hAnsiTheme="majorBidi" w:cstheme="majorBidi"/>
                <w:color w:val="222222"/>
                <w:sz w:val="24"/>
                <w:szCs w:val="24"/>
              </w:rPr>
              <w:t>fish and seafood – fish, prawns, crab, lobster, mussels, oysters, scallops, clams</w:t>
            </w:r>
          </w:p>
          <w:p w14:paraId="2B96039A" w14:textId="77777777" w:rsidR="00A33079" w:rsidRPr="002F0426" w:rsidRDefault="00A33079" w:rsidP="002F51BF">
            <w:pPr>
              <w:shd w:val="clear" w:color="auto" w:fill="FFFFFF"/>
              <w:spacing w:before="100" w:beforeAutospacing="1" w:after="100" w:afterAutospacing="1"/>
              <w:jc w:val="both"/>
              <w:rPr>
                <w:rFonts w:asciiTheme="majorBidi" w:eastAsia="Times New Roman" w:hAnsiTheme="majorBidi" w:cstheme="majorBidi"/>
                <w:color w:val="222222"/>
                <w:sz w:val="24"/>
                <w:szCs w:val="24"/>
              </w:rPr>
            </w:pPr>
            <w:r w:rsidRPr="002F0426">
              <w:rPr>
                <w:rFonts w:asciiTheme="majorBidi" w:eastAsia="Times New Roman" w:hAnsiTheme="majorBidi" w:cstheme="majorBidi"/>
                <w:color w:val="222222"/>
                <w:sz w:val="24"/>
                <w:szCs w:val="24"/>
              </w:rPr>
              <w:t>eggs</w:t>
            </w:r>
          </w:p>
          <w:p w14:paraId="351506BC" w14:textId="77777777" w:rsidR="00A33079" w:rsidRPr="002F0426" w:rsidRDefault="00A33079" w:rsidP="002F51BF">
            <w:pPr>
              <w:shd w:val="clear" w:color="auto" w:fill="FFFFFF"/>
              <w:spacing w:before="100" w:beforeAutospacing="1" w:after="100" w:afterAutospacing="1"/>
              <w:jc w:val="both"/>
              <w:rPr>
                <w:rFonts w:asciiTheme="majorBidi" w:eastAsia="Times New Roman" w:hAnsiTheme="majorBidi" w:cstheme="majorBidi"/>
                <w:color w:val="222222"/>
                <w:sz w:val="24"/>
                <w:szCs w:val="24"/>
              </w:rPr>
            </w:pPr>
            <w:r w:rsidRPr="002F0426">
              <w:rPr>
                <w:rFonts w:asciiTheme="majorBidi" w:eastAsia="Times New Roman" w:hAnsiTheme="majorBidi" w:cstheme="majorBidi"/>
                <w:color w:val="222222"/>
                <w:sz w:val="24"/>
                <w:szCs w:val="24"/>
              </w:rPr>
              <w:t>dairy products – milk, yoghurt (especially Greek yoghurt), cheese (especially cottage cheese)</w:t>
            </w:r>
          </w:p>
          <w:p w14:paraId="02B02155" w14:textId="77777777" w:rsidR="00A33079" w:rsidRPr="002F0426" w:rsidRDefault="00A33079" w:rsidP="002F51BF">
            <w:pPr>
              <w:shd w:val="clear" w:color="auto" w:fill="FFFFFF"/>
              <w:spacing w:before="100" w:beforeAutospacing="1" w:after="100" w:afterAutospacing="1"/>
              <w:jc w:val="both"/>
              <w:rPr>
                <w:rFonts w:asciiTheme="majorBidi" w:eastAsia="Times New Roman" w:hAnsiTheme="majorBidi" w:cstheme="majorBidi"/>
                <w:color w:val="222222"/>
                <w:sz w:val="24"/>
                <w:szCs w:val="24"/>
              </w:rPr>
            </w:pPr>
            <w:r w:rsidRPr="002F0426">
              <w:rPr>
                <w:rFonts w:asciiTheme="majorBidi" w:eastAsia="Times New Roman" w:hAnsiTheme="majorBidi" w:cstheme="majorBidi"/>
                <w:color w:val="222222"/>
                <w:sz w:val="24"/>
                <w:szCs w:val="24"/>
              </w:rPr>
              <w:t>nuts (including nut pastes) and seeds – almonds, pine nuts, walnuts, macadamias, hazelnuts, cashews, pumpkin seeds, sesame seeds, sunflower seeds</w:t>
            </w:r>
          </w:p>
          <w:p w14:paraId="39FB74D9" w14:textId="77777777" w:rsidR="00A33079" w:rsidRPr="002F0426" w:rsidRDefault="00A33079" w:rsidP="002F51BF">
            <w:pPr>
              <w:shd w:val="clear" w:color="auto" w:fill="FFFFFF"/>
              <w:spacing w:before="100" w:beforeAutospacing="1" w:after="100" w:afterAutospacing="1"/>
              <w:jc w:val="both"/>
              <w:rPr>
                <w:rFonts w:asciiTheme="majorBidi" w:eastAsia="Times New Roman" w:hAnsiTheme="majorBidi" w:cstheme="majorBidi"/>
                <w:color w:val="222222"/>
                <w:sz w:val="24"/>
                <w:szCs w:val="24"/>
              </w:rPr>
            </w:pPr>
            <w:r w:rsidRPr="002F0426">
              <w:rPr>
                <w:rFonts w:asciiTheme="majorBidi" w:eastAsia="Times New Roman" w:hAnsiTheme="majorBidi" w:cstheme="majorBidi"/>
                <w:color w:val="222222"/>
                <w:sz w:val="24"/>
                <w:szCs w:val="24"/>
              </w:rPr>
              <w:t>Legumes and beans – all beans, lentils, chickpeas, split peas, tofu.</w:t>
            </w:r>
          </w:p>
        </w:tc>
      </w:tr>
      <w:tr w:rsidR="00A33079" w:rsidRPr="002F0426" w14:paraId="67C565C0" w14:textId="77777777" w:rsidTr="00F86FCB">
        <w:trPr>
          <w:trHeight w:val="1292"/>
        </w:trPr>
        <w:tc>
          <w:tcPr>
            <w:tcW w:w="1255" w:type="dxa"/>
          </w:tcPr>
          <w:p w14:paraId="6D600C64"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Carbohydrate</w:t>
            </w:r>
          </w:p>
        </w:tc>
        <w:tc>
          <w:tcPr>
            <w:tcW w:w="1682" w:type="dxa"/>
          </w:tcPr>
          <w:p w14:paraId="18C842F4"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175 g</w:t>
            </w:r>
          </w:p>
        </w:tc>
        <w:tc>
          <w:tcPr>
            <w:tcW w:w="7893" w:type="dxa"/>
          </w:tcPr>
          <w:p w14:paraId="55BD5066" w14:textId="77777777" w:rsidR="00A33079" w:rsidRPr="002F0426" w:rsidRDefault="00A33079" w:rsidP="002F51BF">
            <w:pPr>
              <w:pStyle w:val="Heading3"/>
              <w:spacing w:before="525" w:beforeAutospacing="0" w:after="300" w:afterAutospacing="0" w:line="390" w:lineRule="atLeast"/>
              <w:jc w:val="both"/>
              <w:outlineLvl w:val="2"/>
              <w:rPr>
                <w:rFonts w:asciiTheme="majorBidi" w:hAnsiTheme="majorBidi" w:cstheme="majorBidi"/>
                <w:color w:val="231F20"/>
                <w:sz w:val="24"/>
                <w:szCs w:val="24"/>
              </w:rPr>
            </w:pPr>
            <w:bookmarkStart w:id="11" w:name="_Toc85917392"/>
            <w:r w:rsidRPr="002F0426">
              <w:rPr>
                <w:rFonts w:asciiTheme="majorBidi" w:hAnsiTheme="majorBidi" w:cstheme="majorBidi"/>
                <w:b w:val="0"/>
                <w:bCs w:val="0"/>
                <w:color w:val="000000" w:themeColor="text1"/>
                <w:sz w:val="24"/>
                <w:szCs w:val="24"/>
                <w:shd w:val="clear" w:color="auto" w:fill="FFFFFF"/>
              </w:rPr>
              <w:t>Bread, beans, milk, popcorn, potatoes, cookies, spaghetti, soft drinks, corn, and cherry pie,</w:t>
            </w:r>
            <w:r w:rsidRPr="002F0426">
              <w:rPr>
                <w:rFonts w:asciiTheme="majorBidi" w:hAnsiTheme="majorBidi" w:cstheme="majorBidi"/>
                <w:b w:val="0"/>
                <w:bCs w:val="0"/>
                <w:color w:val="231F20"/>
                <w:sz w:val="24"/>
                <w:szCs w:val="24"/>
              </w:rPr>
              <w:t xml:space="preserve"> Sweet potatoes, beets, quinoa, brown rice, oats, bananas, apples, mangos, dates, raising, beans, lentils.</w:t>
            </w:r>
            <w:bookmarkEnd w:id="11"/>
          </w:p>
          <w:p w14:paraId="5AC23703" w14:textId="77777777" w:rsidR="00A33079" w:rsidRPr="002F0426" w:rsidRDefault="00A33079" w:rsidP="002F51BF">
            <w:pPr>
              <w:spacing w:line="480" w:lineRule="auto"/>
              <w:jc w:val="both"/>
              <w:rPr>
                <w:rFonts w:asciiTheme="majorBidi" w:hAnsiTheme="majorBidi" w:cstheme="majorBidi"/>
                <w:b/>
                <w:bCs/>
                <w:sz w:val="24"/>
                <w:szCs w:val="24"/>
                <w:lang w:bidi="ar-BH"/>
              </w:rPr>
            </w:pPr>
          </w:p>
        </w:tc>
      </w:tr>
      <w:tr w:rsidR="00A33079" w:rsidRPr="002F0426" w14:paraId="4B239EDD" w14:textId="77777777" w:rsidTr="00F86FCB">
        <w:trPr>
          <w:trHeight w:val="517"/>
        </w:trPr>
        <w:tc>
          <w:tcPr>
            <w:tcW w:w="1255" w:type="dxa"/>
          </w:tcPr>
          <w:p w14:paraId="1ADD53AA" w14:textId="77777777" w:rsidR="00A33079" w:rsidRPr="002F0426" w:rsidRDefault="00A33079" w:rsidP="002F51BF">
            <w:pPr>
              <w:spacing w:line="480" w:lineRule="auto"/>
              <w:jc w:val="both"/>
              <w:rPr>
                <w:rFonts w:asciiTheme="majorBidi" w:hAnsiTheme="majorBidi" w:cstheme="majorBidi"/>
                <w:color w:val="000000" w:themeColor="text1"/>
                <w:sz w:val="24"/>
                <w:szCs w:val="24"/>
                <w:lang w:bidi="ar-BH"/>
              </w:rPr>
            </w:pPr>
            <w:r w:rsidRPr="002F0426">
              <w:rPr>
                <w:rFonts w:asciiTheme="majorBidi" w:hAnsiTheme="majorBidi" w:cstheme="majorBidi"/>
                <w:color w:val="000000" w:themeColor="text1"/>
                <w:sz w:val="24"/>
                <w:szCs w:val="24"/>
                <w:lang w:bidi="ar-BH"/>
              </w:rPr>
              <w:t>Iron</w:t>
            </w:r>
          </w:p>
        </w:tc>
        <w:tc>
          <w:tcPr>
            <w:tcW w:w="1682" w:type="dxa"/>
          </w:tcPr>
          <w:p w14:paraId="37DF5D3A"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3-6 mg/kg</w:t>
            </w:r>
          </w:p>
        </w:tc>
        <w:tc>
          <w:tcPr>
            <w:tcW w:w="7893" w:type="dxa"/>
          </w:tcPr>
          <w:p w14:paraId="0F0843F4"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Red meat, fish, chicken, nuts, dark vegetables, legumes</w:t>
            </w:r>
          </w:p>
        </w:tc>
      </w:tr>
      <w:tr w:rsidR="00A33079" w:rsidRPr="002F0426" w14:paraId="59F914CA" w14:textId="77777777" w:rsidTr="00F86FCB">
        <w:trPr>
          <w:trHeight w:val="528"/>
        </w:trPr>
        <w:tc>
          <w:tcPr>
            <w:tcW w:w="1255" w:type="dxa"/>
          </w:tcPr>
          <w:p w14:paraId="3092591B" w14:textId="77777777" w:rsidR="00A33079" w:rsidRPr="002F0426" w:rsidRDefault="00A33079" w:rsidP="002F51BF">
            <w:pPr>
              <w:spacing w:line="480" w:lineRule="auto"/>
              <w:jc w:val="both"/>
              <w:rPr>
                <w:rFonts w:asciiTheme="majorBidi" w:hAnsiTheme="majorBidi" w:cstheme="majorBidi"/>
                <w:color w:val="000000" w:themeColor="text1"/>
                <w:sz w:val="24"/>
                <w:szCs w:val="24"/>
                <w:lang w:bidi="ar-BH"/>
              </w:rPr>
            </w:pPr>
            <w:r w:rsidRPr="002F0426">
              <w:rPr>
                <w:rFonts w:asciiTheme="majorBidi" w:hAnsiTheme="majorBidi" w:cstheme="majorBidi"/>
                <w:color w:val="000000" w:themeColor="text1"/>
                <w:sz w:val="24"/>
                <w:szCs w:val="24"/>
                <w:lang w:bidi="ar-BH"/>
              </w:rPr>
              <w:t>Iodine</w:t>
            </w:r>
          </w:p>
        </w:tc>
        <w:tc>
          <w:tcPr>
            <w:tcW w:w="1682" w:type="dxa"/>
          </w:tcPr>
          <w:p w14:paraId="79712BF5"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150 micro g</w:t>
            </w:r>
          </w:p>
        </w:tc>
        <w:tc>
          <w:tcPr>
            <w:tcW w:w="7893" w:type="dxa"/>
          </w:tcPr>
          <w:p w14:paraId="05B05D54"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Milk, shrimp, bananas, iodized salt, turkey, dried plums, boiled eggs, dried seaweed, cod, white beans, tuna, yogurt, strawberries, crabs, cheddar cheese.</w:t>
            </w:r>
          </w:p>
        </w:tc>
      </w:tr>
      <w:tr w:rsidR="00A33079" w:rsidRPr="002F0426" w14:paraId="431F57E8" w14:textId="77777777" w:rsidTr="00F86FCB">
        <w:trPr>
          <w:trHeight w:val="517"/>
        </w:trPr>
        <w:tc>
          <w:tcPr>
            <w:tcW w:w="1255" w:type="dxa"/>
          </w:tcPr>
          <w:p w14:paraId="439F68D7" w14:textId="77777777" w:rsidR="00A33079" w:rsidRPr="002F0426" w:rsidRDefault="00A33079" w:rsidP="002F51BF">
            <w:pPr>
              <w:spacing w:line="480" w:lineRule="auto"/>
              <w:jc w:val="both"/>
              <w:rPr>
                <w:rFonts w:asciiTheme="majorBidi" w:hAnsiTheme="majorBidi" w:cstheme="majorBidi"/>
                <w:color w:val="000000" w:themeColor="text1"/>
                <w:sz w:val="24"/>
                <w:szCs w:val="24"/>
                <w:lang w:bidi="ar-BH"/>
              </w:rPr>
            </w:pPr>
            <w:r w:rsidRPr="002F0426">
              <w:rPr>
                <w:rFonts w:asciiTheme="majorBidi" w:hAnsiTheme="majorBidi" w:cstheme="majorBidi"/>
                <w:color w:val="000000" w:themeColor="text1"/>
                <w:sz w:val="24"/>
                <w:szCs w:val="24"/>
                <w:lang w:bidi="ar-BH"/>
              </w:rPr>
              <w:lastRenderedPageBreak/>
              <w:t>Zink</w:t>
            </w:r>
          </w:p>
        </w:tc>
        <w:tc>
          <w:tcPr>
            <w:tcW w:w="1682" w:type="dxa"/>
          </w:tcPr>
          <w:p w14:paraId="5585E9AE"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13 g (for 14-18 years old girl)</w:t>
            </w:r>
          </w:p>
          <w:p w14:paraId="0D628F6E"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11 mg ( for women)</w:t>
            </w:r>
          </w:p>
        </w:tc>
        <w:tc>
          <w:tcPr>
            <w:tcW w:w="7893" w:type="dxa"/>
          </w:tcPr>
          <w:p w14:paraId="192532EC"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Mushrooms, radishes, peas, basil, almonds, cashews, eggs, liver, legumes, pumpkin seeds, avocado</w:t>
            </w:r>
          </w:p>
        </w:tc>
      </w:tr>
      <w:tr w:rsidR="00A33079" w:rsidRPr="002F0426" w14:paraId="3673872A" w14:textId="77777777" w:rsidTr="00F86FCB">
        <w:trPr>
          <w:trHeight w:val="528"/>
        </w:trPr>
        <w:tc>
          <w:tcPr>
            <w:tcW w:w="1255" w:type="dxa"/>
          </w:tcPr>
          <w:p w14:paraId="247C46C2" w14:textId="77777777" w:rsidR="00A33079" w:rsidRPr="002F0426" w:rsidRDefault="00A33079" w:rsidP="002F51BF">
            <w:pPr>
              <w:spacing w:line="480" w:lineRule="auto"/>
              <w:jc w:val="both"/>
              <w:rPr>
                <w:rFonts w:asciiTheme="majorBidi" w:hAnsiTheme="majorBidi" w:cstheme="majorBidi"/>
                <w:color w:val="000000" w:themeColor="text1"/>
                <w:sz w:val="24"/>
                <w:szCs w:val="24"/>
                <w:lang w:bidi="ar-BH"/>
              </w:rPr>
            </w:pPr>
            <w:r w:rsidRPr="002F0426">
              <w:rPr>
                <w:rFonts w:asciiTheme="majorBidi" w:hAnsiTheme="majorBidi" w:cstheme="majorBidi"/>
                <w:color w:val="000000" w:themeColor="text1"/>
                <w:sz w:val="24"/>
                <w:szCs w:val="24"/>
                <w:lang w:bidi="ar-BH"/>
              </w:rPr>
              <w:t>Vitamin A</w:t>
            </w:r>
          </w:p>
        </w:tc>
        <w:tc>
          <w:tcPr>
            <w:tcW w:w="1682" w:type="dxa"/>
          </w:tcPr>
          <w:p w14:paraId="4EB35465"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750 mg(for 14-18 years)</w:t>
            </w:r>
          </w:p>
          <w:p w14:paraId="50B99150"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770 mg (for older women)</w:t>
            </w:r>
          </w:p>
        </w:tc>
        <w:tc>
          <w:tcPr>
            <w:tcW w:w="7893" w:type="dxa"/>
          </w:tcPr>
          <w:p w14:paraId="7A08961B"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Beef liver, cod liver oil, carrots, spinach, tomatoes, apricot leaves, cantaloupe</w:t>
            </w:r>
          </w:p>
        </w:tc>
      </w:tr>
      <w:tr w:rsidR="00A33079" w:rsidRPr="002F0426" w14:paraId="227B8855" w14:textId="77777777" w:rsidTr="00F86FCB">
        <w:trPr>
          <w:trHeight w:val="528"/>
        </w:trPr>
        <w:tc>
          <w:tcPr>
            <w:tcW w:w="1255" w:type="dxa"/>
          </w:tcPr>
          <w:p w14:paraId="09152BC1" w14:textId="77777777" w:rsidR="00A33079" w:rsidRPr="002F0426" w:rsidRDefault="00A33079" w:rsidP="002F51BF">
            <w:pPr>
              <w:spacing w:line="480" w:lineRule="auto"/>
              <w:jc w:val="both"/>
              <w:rPr>
                <w:rFonts w:asciiTheme="majorBidi" w:hAnsiTheme="majorBidi" w:cstheme="majorBidi"/>
                <w:color w:val="000000" w:themeColor="text1"/>
                <w:sz w:val="24"/>
                <w:szCs w:val="24"/>
                <w:lang w:bidi="ar-BH"/>
              </w:rPr>
            </w:pPr>
            <w:r w:rsidRPr="002F0426">
              <w:rPr>
                <w:rFonts w:asciiTheme="majorBidi" w:hAnsiTheme="majorBidi" w:cstheme="majorBidi"/>
                <w:color w:val="000000" w:themeColor="text1"/>
                <w:sz w:val="24"/>
                <w:szCs w:val="24"/>
                <w:lang w:bidi="ar-BH"/>
              </w:rPr>
              <w:t>Vitamin C</w:t>
            </w:r>
          </w:p>
        </w:tc>
        <w:tc>
          <w:tcPr>
            <w:tcW w:w="1682" w:type="dxa"/>
          </w:tcPr>
          <w:p w14:paraId="0C3C4842"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85-90 mg</w:t>
            </w:r>
          </w:p>
        </w:tc>
        <w:tc>
          <w:tcPr>
            <w:tcW w:w="7893" w:type="dxa"/>
          </w:tcPr>
          <w:p w14:paraId="7FACC7D7"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Guava, red pepper powder, yellow bell pepper, cauliflower, fresh thyme, Brussels sprouts, kale, green peppers, fresh parsley, mustard leaves, fortified cereals, dried rosemary, turnip leaves, watercress, broccoli, kiwi, pineapple, tomatoes, red cabbage, papaya, strawberries, onions, warmth, basil, coriander, cloves, mango, saffron, oranges.</w:t>
            </w:r>
          </w:p>
        </w:tc>
      </w:tr>
      <w:tr w:rsidR="00A33079" w:rsidRPr="002F0426" w14:paraId="4CB7E56B" w14:textId="77777777" w:rsidTr="00F86FCB">
        <w:trPr>
          <w:trHeight w:val="517"/>
        </w:trPr>
        <w:tc>
          <w:tcPr>
            <w:tcW w:w="1255" w:type="dxa"/>
          </w:tcPr>
          <w:p w14:paraId="7829D6DA" w14:textId="77777777" w:rsidR="00A33079" w:rsidRPr="002F0426" w:rsidRDefault="00A33079" w:rsidP="002F51BF">
            <w:pPr>
              <w:spacing w:line="480" w:lineRule="auto"/>
              <w:jc w:val="both"/>
              <w:rPr>
                <w:rFonts w:asciiTheme="majorBidi" w:hAnsiTheme="majorBidi" w:cstheme="majorBidi"/>
                <w:color w:val="000000" w:themeColor="text1"/>
                <w:sz w:val="24"/>
                <w:szCs w:val="24"/>
                <w:rtl/>
                <w:lang w:bidi="fa-IR"/>
              </w:rPr>
            </w:pPr>
            <w:r w:rsidRPr="002F0426">
              <w:rPr>
                <w:rFonts w:asciiTheme="majorBidi" w:hAnsiTheme="majorBidi" w:cstheme="majorBidi"/>
                <w:color w:val="000000" w:themeColor="text1"/>
                <w:sz w:val="24"/>
                <w:szCs w:val="24"/>
                <w:lang w:bidi="fa-IR"/>
              </w:rPr>
              <w:t>Calcium</w:t>
            </w:r>
          </w:p>
        </w:tc>
        <w:tc>
          <w:tcPr>
            <w:tcW w:w="1682" w:type="dxa"/>
          </w:tcPr>
          <w:p w14:paraId="78246F50"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1300 micro gr(for 14-18 years old girls)</w:t>
            </w:r>
          </w:p>
          <w:p w14:paraId="28CF55A9"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1000 micro gr(for older)</w:t>
            </w:r>
          </w:p>
          <w:p w14:paraId="35160924" w14:textId="77777777" w:rsidR="00A33079" w:rsidRPr="002F0426" w:rsidRDefault="00A33079" w:rsidP="002F51BF">
            <w:pPr>
              <w:spacing w:line="480" w:lineRule="auto"/>
              <w:jc w:val="both"/>
              <w:rPr>
                <w:rFonts w:asciiTheme="majorBidi" w:hAnsiTheme="majorBidi" w:cstheme="majorBidi"/>
                <w:sz w:val="24"/>
                <w:szCs w:val="24"/>
                <w:lang w:bidi="ar-BH"/>
              </w:rPr>
            </w:pPr>
          </w:p>
        </w:tc>
        <w:tc>
          <w:tcPr>
            <w:tcW w:w="7893" w:type="dxa"/>
          </w:tcPr>
          <w:p w14:paraId="29696E44" w14:textId="77777777" w:rsidR="00A33079" w:rsidRPr="002F0426" w:rsidRDefault="00A33079" w:rsidP="002F51BF">
            <w:pPr>
              <w:spacing w:line="480" w:lineRule="auto"/>
              <w:jc w:val="both"/>
              <w:rPr>
                <w:rFonts w:asciiTheme="majorBidi" w:hAnsiTheme="majorBidi" w:cstheme="majorBidi"/>
                <w:b/>
                <w:bCs/>
                <w:sz w:val="24"/>
                <w:szCs w:val="24"/>
                <w:lang w:bidi="ar-BH"/>
              </w:rPr>
            </w:pPr>
            <w:r w:rsidRPr="002F0426">
              <w:rPr>
                <w:rFonts w:asciiTheme="majorBidi" w:hAnsiTheme="majorBidi" w:cstheme="majorBidi"/>
                <w:sz w:val="24"/>
                <w:szCs w:val="24"/>
                <w:lang w:bidi="ar-BH"/>
              </w:rPr>
              <w:t>Grains(Poppy, sesame, chia),Sardines &amp; fish,</w:t>
            </w:r>
            <w:r w:rsidRPr="002F0426">
              <w:rPr>
                <w:rStyle w:val="Strong"/>
                <w:rFonts w:asciiTheme="majorBidi" w:hAnsiTheme="majorBidi" w:cstheme="majorBidi"/>
                <w:color w:val="212529"/>
                <w:sz w:val="24"/>
                <w:szCs w:val="24"/>
                <w:shd w:val="clear" w:color="auto" w:fill="FFFFFF"/>
              </w:rPr>
              <w:t xml:space="preserve"> </w:t>
            </w:r>
            <w:r w:rsidRPr="002F0426">
              <w:rPr>
                <w:rStyle w:val="Strong"/>
                <w:rFonts w:asciiTheme="majorBidi" w:hAnsiTheme="majorBidi" w:cstheme="majorBidi"/>
                <w:b w:val="0"/>
                <w:bCs w:val="0"/>
                <w:color w:val="000000" w:themeColor="text1"/>
                <w:sz w:val="24"/>
                <w:szCs w:val="24"/>
                <w:shd w:val="clear" w:color="auto" w:fill="FFFFFF"/>
              </w:rPr>
              <w:t>Beans &amp;,lentils</w:t>
            </w:r>
            <w:r w:rsidRPr="002F0426">
              <w:rPr>
                <w:rStyle w:val="Strong"/>
                <w:rFonts w:asciiTheme="majorBidi" w:hAnsiTheme="majorBidi" w:cstheme="majorBidi"/>
                <w:b w:val="0"/>
                <w:bCs w:val="0"/>
                <w:color w:val="000000" w:themeColor="text1"/>
                <w:sz w:val="24"/>
                <w:szCs w:val="24"/>
                <w:lang w:bidi="ar-BH"/>
              </w:rPr>
              <w:t xml:space="preserve">, </w:t>
            </w:r>
            <w:r w:rsidRPr="002F0426">
              <w:rPr>
                <w:rStyle w:val="Strong"/>
                <w:rFonts w:asciiTheme="majorBidi" w:hAnsiTheme="majorBidi" w:cstheme="majorBidi"/>
                <w:b w:val="0"/>
                <w:bCs w:val="0"/>
                <w:color w:val="000000" w:themeColor="text1"/>
                <w:sz w:val="24"/>
                <w:szCs w:val="24"/>
                <w:shd w:val="clear" w:color="auto" w:fill="FFFFFF"/>
              </w:rPr>
              <w:t>Almond</w:t>
            </w:r>
            <w:r w:rsidRPr="002F0426">
              <w:rPr>
                <w:rStyle w:val="Strong"/>
                <w:rFonts w:asciiTheme="majorBidi" w:hAnsiTheme="majorBidi" w:cstheme="majorBidi"/>
                <w:b w:val="0"/>
                <w:bCs w:val="0"/>
                <w:sz w:val="24"/>
                <w:szCs w:val="24"/>
                <w:lang w:bidi="ar-BH"/>
              </w:rPr>
              <w:t xml:space="preserve">, </w:t>
            </w:r>
            <w:r w:rsidRPr="002F0426">
              <w:rPr>
                <w:rFonts w:asciiTheme="majorBidi" w:hAnsiTheme="majorBidi" w:cstheme="majorBidi"/>
                <w:sz w:val="24"/>
                <w:szCs w:val="24"/>
                <w:lang w:bidi="ar-BH"/>
              </w:rPr>
              <w:t>Dark leafy vegetables, Broccoli, Cabbage, Figs, Tofu cheese, White horseradish</w:t>
            </w:r>
          </w:p>
        </w:tc>
      </w:tr>
      <w:tr w:rsidR="00A33079" w:rsidRPr="002F0426" w14:paraId="4A34219A" w14:textId="77777777" w:rsidTr="00F86FCB">
        <w:trPr>
          <w:trHeight w:val="528"/>
        </w:trPr>
        <w:tc>
          <w:tcPr>
            <w:tcW w:w="1255" w:type="dxa"/>
          </w:tcPr>
          <w:p w14:paraId="45E914FC" w14:textId="77777777" w:rsidR="00A33079" w:rsidRPr="002F0426" w:rsidRDefault="00A33079" w:rsidP="002F51BF">
            <w:pPr>
              <w:spacing w:line="480" w:lineRule="auto"/>
              <w:jc w:val="both"/>
              <w:rPr>
                <w:rFonts w:asciiTheme="majorBidi" w:hAnsiTheme="majorBidi" w:cstheme="majorBidi"/>
                <w:color w:val="000000" w:themeColor="text1"/>
                <w:sz w:val="24"/>
                <w:szCs w:val="24"/>
                <w:rtl/>
                <w:lang w:bidi="fa-IR"/>
              </w:rPr>
            </w:pPr>
            <w:r w:rsidRPr="002F0426">
              <w:rPr>
                <w:rFonts w:asciiTheme="majorBidi" w:hAnsiTheme="majorBidi" w:cstheme="majorBidi"/>
                <w:color w:val="000000" w:themeColor="text1"/>
                <w:sz w:val="24"/>
                <w:szCs w:val="24"/>
                <w:lang w:bidi="fa-IR"/>
              </w:rPr>
              <w:t>E</w:t>
            </w:r>
          </w:p>
        </w:tc>
        <w:tc>
          <w:tcPr>
            <w:tcW w:w="1682" w:type="dxa"/>
          </w:tcPr>
          <w:p w14:paraId="19D6DC98"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15 mg</w:t>
            </w:r>
          </w:p>
        </w:tc>
        <w:tc>
          <w:tcPr>
            <w:tcW w:w="7893" w:type="dxa"/>
          </w:tcPr>
          <w:p w14:paraId="62D96CE9"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 xml:space="preserve">Almonds, peanuts, Brazil nuts, cashews, hazelnuts, pine nuts, pistachios, sunflower seeds and pumpkin seeds, olive oil, coconut oil, sunflower oil, avocado, papaya, mango, kiwi, olives, apricots, raspberries, beet leaves, </w:t>
            </w:r>
            <w:r w:rsidRPr="002F0426">
              <w:rPr>
                <w:rFonts w:asciiTheme="majorBidi" w:hAnsiTheme="majorBidi" w:cstheme="majorBidi"/>
                <w:sz w:val="24"/>
                <w:szCs w:val="24"/>
                <w:lang w:bidi="ar-BH"/>
              </w:rPr>
              <w:lastRenderedPageBreak/>
              <w:t>Spinach, broccoli, parsley, red bell pepper, tomato, asparagus, peas, soybeans, red beans, white beans, pinto beans, and lentils.</w:t>
            </w:r>
          </w:p>
        </w:tc>
      </w:tr>
      <w:tr w:rsidR="00A33079" w:rsidRPr="002F0426" w14:paraId="002E7108" w14:textId="77777777" w:rsidTr="00F86FCB">
        <w:trPr>
          <w:trHeight w:val="528"/>
        </w:trPr>
        <w:tc>
          <w:tcPr>
            <w:tcW w:w="1255" w:type="dxa"/>
          </w:tcPr>
          <w:p w14:paraId="4CF9ED8E" w14:textId="77777777" w:rsidR="00A33079" w:rsidRPr="002F0426" w:rsidRDefault="00A33079" w:rsidP="002F51BF">
            <w:pPr>
              <w:spacing w:line="480" w:lineRule="auto"/>
              <w:jc w:val="both"/>
              <w:rPr>
                <w:rFonts w:asciiTheme="majorBidi" w:hAnsiTheme="majorBidi" w:cstheme="majorBidi"/>
                <w:color w:val="000000" w:themeColor="text1"/>
                <w:sz w:val="24"/>
                <w:szCs w:val="24"/>
                <w:lang w:bidi="fa-IR"/>
              </w:rPr>
            </w:pPr>
            <w:r w:rsidRPr="002F0426">
              <w:rPr>
                <w:rFonts w:asciiTheme="majorBidi" w:hAnsiTheme="majorBidi" w:cstheme="majorBidi"/>
                <w:color w:val="000000" w:themeColor="text1"/>
                <w:sz w:val="24"/>
                <w:szCs w:val="24"/>
                <w:lang w:bidi="fa-IR"/>
              </w:rPr>
              <w:lastRenderedPageBreak/>
              <w:t>Folic acid</w:t>
            </w:r>
          </w:p>
        </w:tc>
        <w:tc>
          <w:tcPr>
            <w:tcW w:w="1682" w:type="dxa"/>
          </w:tcPr>
          <w:p w14:paraId="2B1B4DE8"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300-600 micro gr</w:t>
            </w:r>
          </w:p>
        </w:tc>
        <w:tc>
          <w:tcPr>
            <w:tcW w:w="7893" w:type="dxa"/>
          </w:tcPr>
          <w:p w14:paraId="518897A5"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Beans, peas, lentils, eggs, asparagus, Brussels sprouts, Brussels sprouts, citrus fruits, beets, nuts, and wheat germ.</w:t>
            </w:r>
          </w:p>
        </w:tc>
      </w:tr>
    </w:tbl>
    <w:p w14:paraId="10B2FC74" w14:textId="77777777" w:rsidR="00F86FCB" w:rsidRPr="002F0426" w:rsidRDefault="00F86FCB" w:rsidP="002F51BF">
      <w:pPr>
        <w:spacing w:line="480" w:lineRule="auto"/>
        <w:jc w:val="both"/>
        <w:rPr>
          <w:rFonts w:asciiTheme="majorBidi" w:hAnsiTheme="majorBidi" w:cstheme="majorBidi"/>
          <w:b/>
          <w:bCs/>
          <w:sz w:val="24"/>
          <w:szCs w:val="24"/>
          <w:lang w:bidi="ar-BH"/>
        </w:rPr>
      </w:pPr>
    </w:p>
    <w:p w14:paraId="3D8B98A0" w14:textId="77777777" w:rsidR="00F86FCB" w:rsidRPr="002F0426" w:rsidRDefault="00A33079" w:rsidP="002F51BF">
      <w:pPr>
        <w:spacing w:line="480" w:lineRule="auto"/>
        <w:jc w:val="both"/>
        <w:rPr>
          <w:rFonts w:asciiTheme="majorBidi" w:hAnsiTheme="majorBidi" w:cstheme="majorBidi"/>
          <w:b/>
          <w:bCs/>
          <w:sz w:val="24"/>
          <w:szCs w:val="24"/>
          <w:lang w:bidi="ar-BH"/>
        </w:rPr>
      </w:pPr>
      <w:r w:rsidRPr="002F0426">
        <w:rPr>
          <w:rFonts w:asciiTheme="majorBidi" w:hAnsiTheme="majorBidi" w:cstheme="majorBidi"/>
          <w:b/>
          <w:bCs/>
          <w:sz w:val="24"/>
          <w:szCs w:val="24"/>
          <w:lang w:bidi="ar-BH"/>
        </w:rPr>
        <w:t>Nutrition plan for vegetarian pregnant:</w:t>
      </w:r>
    </w:p>
    <w:p w14:paraId="2F6B19F5" w14:textId="77777777" w:rsidR="00F86FCB" w:rsidRPr="002F0426" w:rsidRDefault="00A33079" w:rsidP="00F86FCB">
      <w:pPr>
        <w:spacing w:line="480" w:lineRule="auto"/>
        <w:jc w:val="both"/>
        <w:rPr>
          <w:rFonts w:asciiTheme="majorBidi" w:hAnsiTheme="majorBidi" w:cstheme="majorBidi"/>
          <w:sz w:val="24"/>
          <w:szCs w:val="24"/>
          <w:lang w:bidi="ar-BH"/>
        </w:rPr>
      </w:pPr>
      <w:r w:rsidRPr="002F0426">
        <w:rPr>
          <w:rFonts w:asciiTheme="majorBidi" w:hAnsiTheme="majorBidi" w:cstheme="majorBidi"/>
          <w:b/>
          <w:bCs/>
          <w:sz w:val="24"/>
          <w:szCs w:val="24"/>
          <w:lang w:bidi="ar-BH"/>
        </w:rPr>
        <w:t xml:space="preserve"> </w:t>
      </w:r>
      <w:r w:rsidRPr="002F0426">
        <w:rPr>
          <w:rFonts w:asciiTheme="majorBidi" w:hAnsiTheme="majorBidi" w:cstheme="majorBidi"/>
          <w:sz w:val="24"/>
          <w:szCs w:val="24"/>
          <w:lang w:bidi="ar-BH"/>
        </w:rPr>
        <w:t>List of some Micronutrients essential During Pregnancy</w:t>
      </w:r>
      <w:r w:rsidRPr="002F0426">
        <w:rPr>
          <w:rFonts w:asciiTheme="majorBidi" w:hAnsiTheme="majorBidi" w:cstheme="majorBidi"/>
          <w:b/>
          <w:bCs/>
          <w:sz w:val="24"/>
          <w:szCs w:val="24"/>
          <w:lang w:bidi="ar-BH"/>
        </w:rPr>
        <w:t xml:space="preserve"> </w:t>
      </w:r>
      <w:r w:rsidRPr="002F0426">
        <w:rPr>
          <w:rFonts w:asciiTheme="majorBidi" w:hAnsiTheme="majorBidi" w:cstheme="majorBidi"/>
          <w:sz w:val="24"/>
          <w:szCs w:val="24"/>
          <w:lang w:bidi="ar-BH"/>
        </w:rPr>
        <w:t>for normal diet.</w:t>
      </w:r>
    </w:p>
    <w:tbl>
      <w:tblPr>
        <w:tblStyle w:val="TableGrid"/>
        <w:tblW w:w="10774" w:type="dxa"/>
        <w:tblInd w:w="-714" w:type="dxa"/>
        <w:tblLook w:val="04A0" w:firstRow="1" w:lastRow="0" w:firstColumn="1" w:lastColumn="0" w:noHBand="0" w:noVBand="1"/>
      </w:tblPr>
      <w:tblGrid>
        <w:gridCol w:w="2303"/>
        <w:gridCol w:w="1736"/>
        <w:gridCol w:w="6735"/>
      </w:tblGrid>
      <w:tr w:rsidR="00A33079" w:rsidRPr="002F0426" w14:paraId="4191A490" w14:textId="77777777" w:rsidTr="00F92DCF">
        <w:trPr>
          <w:trHeight w:val="1431"/>
        </w:trPr>
        <w:tc>
          <w:tcPr>
            <w:tcW w:w="2312" w:type="dxa"/>
          </w:tcPr>
          <w:p w14:paraId="3ACFA445" w14:textId="77777777" w:rsidR="00A33079" w:rsidRPr="002F0426" w:rsidRDefault="00A33079" w:rsidP="002F51BF">
            <w:pPr>
              <w:spacing w:line="480" w:lineRule="auto"/>
              <w:jc w:val="both"/>
              <w:rPr>
                <w:rFonts w:asciiTheme="majorBidi" w:hAnsiTheme="majorBidi" w:cstheme="majorBidi"/>
                <w:b/>
                <w:bCs/>
                <w:sz w:val="24"/>
                <w:szCs w:val="24"/>
                <w:lang w:bidi="ar-BH"/>
              </w:rPr>
            </w:pPr>
            <w:r w:rsidRPr="002F0426">
              <w:rPr>
                <w:rFonts w:asciiTheme="majorBidi" w:hAnsiTheme="majorBidi" w:cstheme="majorBidi"/>
                <w:b/>
                <w:bCs/>
                <w:sz w:val="24"/>
                <w:szCs w:val="24"/>
                <w:lang w:bidi="ar-BH"/>
              </w:rPr>
              <w:t>Nutrient</w:t>
            </w:r>
          </w:p>
        </w:tc>
        <w:tc>
          <w:tcPr>
            <w:tcW w:w="1682" w:type="dxa"/>
          </w:tcPr>
          <w:p w14:paraId="4ADDC3DB" w14:textId="77777777" w:rsidR="00A33079" w:rsidRPr="002F0426" w:rsidRDefault="00A33079" w:rsidP="002F51BF">
            <w:pPr>
              <w:spacing w:line="480" w:lineRule="auto"/>
              <w:jc w:val="both"/>
              <w:rPr>
                <w:rFonts w:asciiTheme="majorBidi" w:hAnsiTheme="majorBidi" w:cstheme="majorBidi"/>
                <w:b/>
                <w:bCs/>
                <w:sz w:val="24"/>
                <w:szCs w:val="24"/>
                <w:lang w:bidi="ar-BH"/>
              </w:rPr>
            </w:pPr>
            <w:r w:rsidRPr="002F0426">
              <w:rPr>
                <w:rFonts w:asciiTheme="majorBidi" w:hAnsiTheme="majorBidi" w:cstheme="majorBidi"/>
                <w:b/>
                <w:bCs/>
                <w:sz w:val="24"/>
                <w:szCs w:val="24"/>
                <w:lang w:bidi="ar-BH"/>
              </w:rPr>
              <w:t>Recommended intake (per day)</w:t>
            </w:r>
          </w:p>
        </w:tc>
        <w:tc>
          <w:tcPr>
            <w:tcW w:w="6780" w:type="dxa"/>
          </w:tcPr>
          <w:p w14:paraId="38AF8BC4" w14:textId="77777777" w:rsidR="00A33079" w:rsidRPr="002F0426" w:rsidRDefault="00A33079" w:rsidP="002F51BF">
            <w:pPr>
              <w:spacing w:line="480" w:lineRule="auto"/>
              <w:jc w:val="both"/>
              <w:rPr>
                <w:rFonts w:asciiTheme="majorBidi" w:hAnsiTheme="majorBidi" w:cstheme="majorBidi"/>
                <w:b/>
                <w:bCs/>
                <w:sz w:val="24"/>
                <w:szCs w:val="24"/>
                <w:lang w:bidi="ar-BH"/>
              </w:rPr>
            </w:pPr>
            <w:r w:rsidRPr="002F0426">
              <w:rPr>
                <w:rFonts w:asciiTheme="majorBidi" w:hAnsiTheme="majorBidi" w:cstheme="majorBidi"/>
                <w:b/>
                <w:bCs/>
                <w:sz w:val="24"/>
                <w:szCs w:val="24"/>
                <w:lang w:bidi="ar-BH"/>
              </w:rPr>
              <w:t>Vegan source</w:t>
            </w:r>
          </w:p>
        </w:tc>
      </w:tr>
      <w:tr w:rsidR="00A33079" w:rsidRPr="002F0426" w14:paraId="1CDD40BE" w14:textId="77777777" w:rsidTr="00F92DCF">
        <w:trPr>
          <w:trHeight w:val="1431"/>
        </w:trPr>
        <w:tc>
          <w:tcPr>
            <w:tcW w:w="2312" w:type="dxa"/>
          </w:tcPr>
          <w:p w14:paraId="0B62F14C"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Grains</w:t>
            </w:r>
          </w:p>
        </w:tc>
        <w:tc>
          <w:tcPr>
            <w:tcW w:w="1682" w:type="dxa"/>
          </w:tcPr>
          <w:p w14:paraId="6DCFA0F0"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6</w:t>
            </w:r>
          </w:p>
        </w:tc>
        <w:tc>
          <w:tcPr>
            <w:tcW w:w="6780" w:type="dxa"/>
          </w:tcPr>
          <w:p w14:paraId="515DF718" w14:textId="77777777" w:rsidR="00A33079" w:rsidRPr="002F0426" w:rsidRDefault="00A33079" w:rsidP="002F51BF">
            <w:pPr>
              <w:spacing w:line="480" w:lineRule="auto"/>
              <w:jc w:val="both"/>
              <w:rPr>
                <w:rFonts w:asciiTheme="majorBidi" w:hAnsiTheme="majorBidi" w:cstheme="majorBidi"/>
                <w:b/>
                <w:bCs/>
                <w:sz w:val="24"/>
                <w:szCs w:val="24"/>
                <w:lang w:bidi="ar-BH"/>
              </w:rPr>
            </w:pPr>
            <w:r w:rsidRPr="002F0426">
              <w:rPr>
                <w:rFonts w:asciiTheme="majorBidi" w:hAnsiTheme="majorBidi" w:cstheme="majorBidi"/>
                <w:spacing w:val="8"/>
                <w:sz w:val="24"/>
                <w:szCs w:val="24"/>
                <w:shd w:val="clear" w:color="auto" w:fill="FFFFFF"/>
              </w:rPr>
              <w:t xml:space="preserve">Breads, tortillas, crackers, bagels, rolls, pastas, </w:t>
            </w:r>
            <w:proofErr w:type="spellStart"/>
            <w:r w:rsidRPr="002F0426">
              <w:rPr>
                <w:rFonts w:asciiTheme="majorBidi" w:hAnsiTheme="majorBidi" w:cstheme="majorBidi"/>
                <w:spacing w:val="8"/>
                <w:sz w:val="24"/>
                <w:szCs w:val="24"/>
                <w:shd w:val="clear" w:color="auto" w:fill="FFFFFF"/>
              </w:rPr>
              <w:t>rices</w:t>
            </w:r>
            <w:proofErr w:type="spellEnd"/>
            <w:r w:rsidRPr="002F0426">
              <w:rPr>
                <w:rFonts w:asciiTheme="majorBidi" w:hAnsiTheme="majorBidi" w:cstheme="majorBidi"/>
                <w:spacing w:val="8"/>
                <w:sz w:val="24"/>
                <w:szCs w:val="24"/>
                <w:shd w:val="clear" w:color="auto" w:fill="FFFFFF"/>
              </w:rPr>
              <w:t>, cereals, quinoa, and other foods made from grains. Choose whole grains as often as possible. A serving from this group is a slice of bread; a tortilla or roll; 1⁄2 cup of cooked cereal, grain, or pasta; or 1 ounce of ready-to-eat cereal. This food group provides carbohydrates, calories, fiber, B vitamins, iron, and some protein. Fortified cereals can supply other vitamins and minerals.</w:t>
            </w:r>
          </w:p>
        </w:tc>
      </w:tr>
      <w:tr w:rsidR="00A33079" w:rsidRPr="002F0426" w14:paraId="69C822F4" w14:textId="77777777" w:rsidTr="00F92DCF">
        <w:trPr>
          <w:trHeight w:val="5154"/>
        </w:trPr>
        <w:tc>
          <w:tcPr>
            <w:tcW w:w="2312" w:type="dxa"/>
          </w:tcPr>
          <w:p w14:paraId="6F097783"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pacing w:val="8"/>
                <w:sz w:val="24"/>
                <w:szCs w:val="24"/>
                <w:shd w:val="clear" w:color="auto" w:fill="FFFFFF"/>
              </w:rPr>
              <w:lastRenderedPageBreak/>
              <w:t>Dried Beans, Nuts, Milks, and Other Protein-Rich Foods</w:t>
            </w:r>
          </w:p>
        </w:tc>
        <w:tc>
          <w:tcPr>
            <w:tcW w:w="1682" w:type="dxa"/>
          </w:tcPr>
          <w:p w14:paraId="593AC929"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7</w:t>
            </w:r>
          </w:p>
        </w:tc>
        <w:tc>
          <w:tcPr>
            <w:tcW w:w="6780" w:type="dxa"/>
          </w:tcPr>
          <w:p w14:paraId="3F440B60" w14:textId="77777777" w:rsidR="00A33079" w:rsidRPr="002F0426" w:rsidRDefault="00A33079" w:rsidP="002F51BF">
            <w:pPr>
              <w:pStyle w:val="NormalWeb"/>
              <w:shd w:val="clear" w:color="auto" w:fill="FFFFFF"/>
              <w:spacing w:before="0" w:beforeAutospacing="0" w:after="240" w:afterAutospacing="0" w:line="420" w:lineRule="atLeast"/>
              <w:jc w:val="both"/>
              <w:rPr>
                <w:rFonts w:asciiTheme="majorBidi" w:hAnsiTheme="majorBidi" w:cstheme="majorBidi"/>
                <w:spacing w:val="8"/>
              </w:rPr>
            </w:pPr>
            <w:r w:rsidRPr="002F0426">
              <w:rPr>
                <w:rFonts w:asciiTheme="majorBidi" w:hAnsiTheme="majorBidi" w:cstheme="majorBidi"/>
                <w:spacing w:val="8"/>
              </w:rPr>
              <w:t>Many foods in this group also supply iron and zinc, and some foods are fortified with calcium, vitamin D, and vitamin B12. A serving from this group is 1⁄2 cup of cooked dried beans or peas; 1⁄2 cup of tofu, TVP, or tempeh; 1 ounce of veggie “meat”; 2 tablespoons of nut or seed butters; 1⁄4 cup of nuts or soy nuts; or 1 cup of fortified soy milk.</w:t>
            </w:r>
          </w:p>
          <w:p w14:paraId="307547C7" w14:textId="77777777" w:rsidR="00A33079" w:rsidRPr="002F0426" w:rsidRDefault="00A33079" w:rsidP="002F51BF">
            <w:pPr>
              <w:pStyle w:val="NormalWeb"/>
              <w:shd w:val="clear" w:color="auto" w:fill="FFFFFF"/>
              <w:spacing w:before="0" w:beforeAutospacing="0" w:after="240" w:afterAutospacing="0" w:line="420" w:lineRule="atLeast"/>
              <w:jc w:val="both"/>
              <w:rPr>
                <w:rFonts w:asciiTheme="majorBidi" w:hAnsiTheme="majorBidi" w:cstheme="majorBidi"/>
                <w:spacing w:val="8"/>
              </w:rPr>
            </w:pPr>
            <w:r w:rsidRPr="002F0426">
              <w:rPr>
                <w:rFonts w:asciiTheme="majorBidi" w:hAnsiTheme="majorBidi" w:cstheme="majorBidi"/>
                <w:spacing w:val="8"/>
              </w:rPr>
              <w:t>The Vegan Food Guide for Pregnancy can also be used when you are breastfeeding. For most food groups, eat the same amounts as you did when you were pregnant. Choose one more serving of protein-rich foods, continue to use prenatal vitamins, and add foods as needed to prevent excess weight loss.</w:t>
            </w:r>
          </w:p>
          <w:p w14:paraId="1E4F7855" w14:textId="77777777" w:rsidR="00A33079" w:rsidRPr="002F0426" w:rsidRDefault="00A33079" w:rsidP="002F51BF">
            <w:pPr>
              <w:spacing w:line="480" w:lineRule="auto"/>
              <w:jc w:val="both"/>
              <w:rPr>
                <w:rFonts w:asciiTheme="majorBidi" w:hAnsiTheme="majorBidi" w:cstheme="majorBidi"/>
                <w:b/>
                <w:bCs/>
                <w:sz w:val="24"/>
                <w:szCs w:val="24"/>
                <w:lang w:bidi="ar-BH"/>
              </w:rPr>
            </w:pPr>
          </w:p>
        </w:tc>
      </w:tr>
      <w:tr w:rsidR="00A33079" w:rsidRPr="002F0426" w14:paraId="60575880" w14:textId="77777777" w:rsidTr="00F92DCF">
        <w:trPr>
          <w:trHeight w:val="1431"/>
        </w:trPr>
        <w:tc>
          <w:tcPr>
            <w:tcW w:w="2312" w:type="dxa"/>
          </w:tcPr>
          <w:p w14:paraId="3DF1CED2"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pacing w:val="8"/>
                <w:sz w:val="24"/>
                <w:szCs w:val="24"/>
                <w:shd w:val="clear" w:color="auto" w:fill="FFFFFF"/>
              </w:rPr>
              <w:t>Vegetables</w:t>
            </w:r>
          </w:p>
        </w:tc>
        <w:tc>
          <w:tcPr>
            <w:tcW w:w="1682" w:type="dxa"/>
          </w:tcPr>
          <w:p w14:paraId="00982283"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4</w:t>
            </w:r>
          </w:p>
        </w:tc>
        <w:tc>
          <w:tcPr>
            <w:tcW w:w="6780" w:type="dxa"/>
          </w:tcPr>
          <w:p w14:paraId="6770B55C" w14:textId="77777777" w:rsidR="00A33079" w:rsidRPr="002F0426" w:rsidRDefault="00A33079" w:rsidP="002F51BF">
            <w:pPr>
              <w:spacing w:line="480" w:lineRule="auto"/>
              <w:jc w:val="both"/>
              <w:rPr>
                <w:rFonts w:asciiTheme="majorBidi" w:hAnsiTheme="majorBidi" w:cstheme="majorBidi"/>
                <w:spacing w:val="8"/>
                <w:sz w:val="24"/>
                <w:szCs w:val="24"/>
                <w:shd w:val="clear" w:color="auto" w:fill="FFFFFF"/>
              </w:rPr>
            </w:pPr>
          </w:p>
          <w:p w14:paraId="69EA65FC" w14:textId="77777777" w:rsidR="00A33079" w:rsidRPr="002F0426" w:rsidRDefault="00A33079" w:rsidP="002F51BF">
            <w:pPr>
              <w:spacing w:line="480" w:lineRule="auto"/>
              <w:jc w:val="both"/>
              <w:rPr>
                <w:rFonts w:asciiTheme="majorBidi" w:hAnsiTheme="majorBidi" w:cstheme="majorBidi"/>
                <w:b/>
                <w:bCs/>
                <w:sz w:val="24"/>
                <w:szCs w:val="24"/>
                <w:lang w:bidi="ar-BH"/>
              </w:rPr>
            </w:pPr>
            <w:r w:rsidRPr="002F0426">
              <w:rPr>
                <w:rFonts w:asciiTheme="majorBidi" w:hAnsiTheme="majorBidi" w:cstheme="majorBidi"/>
                <w:spacing w:val="8"/>
                <w:sz w:val="24"/>
                <w:szCs w:val="24"/>
                <w:shd w:val="clear" w:color="auto" w:fill="FFFFFF"/>
              </w:rPr>
              <w:t>All vegetables, from asparagus to zucchini. Vegetables can be eaten raw or cooked. A serving from this group is 1⁄2 cup of cooked vegetables or 1 cup of raw vegetables. Be sure to include some nutrient-rich dark-green vegetables and deep-orange vegetables often. This food group is an especially good source of fiber and vitamins A and C; it supplies some iron and zinc.</w:t>
            </w:r>
          </w:p>
        </w:tc>
      </w:tr>
      <w:tr w:rsidR="00A33079" w:rsidRPr="002F0426" w14:paraId="2CD6B557" w14:textId="77777777" w:rsidTr="00F92DCF">
        <w:trPr>
          <w:trHeight w:val="573"/>
        </w:trPr>
        <w:tc>
          <w:tcPr>
            <w:tcW w:w="2312" w:type="dxa"/>
          </w:tcPr>
          <w:p w14:paraId="11EB0C2E" w14:textId="77777777" w:rsidR="00A33079" w:rsidRPr="002F0426" w:rsidRDefault="00A33079" w:rsidP="002F51BF">
            <w:pPr>
              <w:spacing w:line="480" w:lineRule="auto"/>
              <w:jc w:val="both"/>
              <w:rPr>
                <w:rFonts w:asciiTheme="majorBidi" w:hAnsiTheme="majorBidi" w:cstheme="majorBidi"/>
                <w:color w:val="000000" w:themeColor="text1"/>
                <w:sz w:val="24"/>
                <w:szCs w:val="24"/>
                <w:lang w:bidi="ar-BH"/>
              </w:rPr>
            </w:pPr>
            <w:r w:rsidRPr="002F0426">
              <w:rPr>
                <w:rFonts w:asciiTheme="majorBidi" w:hAnsiTheme="majorBidi" w:cstheme="majorBidi"/>
                <w:color w:val="000000" w:themeColor="text1"/>
                <w:sz w:val="24"/>
                <w:szCs w:val="24"/>
                <w:lang w:bidi="ar-BH"/>
              </w:rPr>
              <w:t>fruits</w:t>
            </w:r>
          </w:p>
        </w:tc>
        <w:tc>
          <w:tcPr>
            <w:tcW w:w="1682" w:type="dxa"/>
          </w:tcPr>
          <w:p w14:paraId="013F06D9"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2</w:t>
            </w:r>
          </w:p>
        </w:tc>
        <w:tc>
          <w:tcPr>
            <w:tcW w:w="6780" w:type="dxa"/>
          </w:tcPr>
          <w:p w14:paraId="69F666E8"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pacing w:val="8"/>
                <w:sz w:val="24"/>
                <w:szCs w:val="24"/>
                <w:shd w:val="clear" w:color="auto" w:fill="FFFFFF"/>
              </w:rPr>
              <w:t>Fruits are especially good sources of vitamins C and A; they also provide fiber and B vitamins. This group includes fresh, frozen, canned, and dried fruits and fruit juices. A serving from this group is a piece of medium fruit; 1⁄2 cup of cut-up or canned fruit; 1⁄4 cup of dried fruit; or 1⁄2 cup of fruit juice.</w:t>
            </w:r>
          </w:p>
        </w:tc>
      </w:tr>
      <w:tr w:rsidR="00A33079" w:rsidRPr="002F0426" w14:paraId="3E1AB66B" w14:textId="77777777" w:rsidTr="00F92DCF">
        <w:trPr>
          <w:trHeight w:val="585"/>
        </w:trPr>
        <w:tc>
          <w:tcPr>
            <w:tcW w:w="2312" w:type="dxa"/>
          </w:tcPr>
          <w:p w14:paraId="43F78E7E" w14:textId="77777777" w:rsidR="00A33079" w:rsidRPr="002F0426" w:rsidRDefault="00A33079" w:rsidP="002F51BF">
            <w:pPr>
              <w:spacing w:line="480" w:lineRule="auto"/>
              <w:jc w:val="both"/>
              <w:rPr>
                <w:rFonts w:asciiTheme="majorBidi" w:hAnsiTheme="majorBidi" w:cstheme="majorBidi"/>
                <w:color w:val="000000" w:themeColor="text1"/>
                <w:sz w:val="24"/>
                <w:szCs w:val="24"/>
                <w:lang w:bidi="ar-BH"/>
              </w:rPr>
            </w:pPr>
            <w:r w:rsidRPr="002F0426">
              <w:rPr>
                <w:rFonts w:asciiTheme="majorBidi" w:hAnsiTheme="majorBidi" w:cstheme="majorBidi"/>
                <w:color w:val="000000" w:themeColor="text1"/>
                <w:sz w:val="24"/>
                <w:szCs w:val="24"/>
                <w:lang w:bidi="ar-BH"/>
              </w:rPr>
              <w:lastRenderedPageBreak/>
              <w:t>fats</w:t>
            </w:r>
          </w:p>
        </w:tc>
        <w:tc>
          <w:tcPr>
            <w:tcW w:w="1682" w:type="dxa"/>
          </w:tcPr>
          <w:p w14:paraId="0B2240FB"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2</w:t>
            </w:r>
          </w:p>
        </w:tc>
        <w:tc>
          <w:tcPr>
            <w:tcW w:w="6780" w:type="dxa"/>
          </w:tcPr>
          <w:p w14:paraId="3C23A26B" w14:textId="77777777" w:rsidR="00A33079" w:rsidRPr="002F0426" w:rsidRDefault="00A33079" w:rsidP="002F51BF">
            <w:pPr>
              <w:spacing w:line="480" w:lineRule="auto"/>
              <w:jc w:val="both"/>
              <w:rPr>
                <w:rFonts w:asciiTheme="majorBidi" w:hAnsiTheme="majorBidi" w:cstheme="majorBidi"/>
                <w:b/>
                <w:bCs/>
                <w:sz w:val="24"/>
                <w:szCs w:val="24"/>
                <w:lang w:bidi="ar-BH"/>
              </w:rPr>
            </w:pPr>
            <w:r w:rsidRPr="002F0426">
              <w:rPr>
                <w:rFonts w:asciiTheme="majorBidi" w:hAnsiTheme="majorBidi" w:cstheme="majorBidi"/>
                <w:spacing w:val="8"/>
                <w:sz w:val="24"/>
                <w:szCs w:val="24"/>
                <w:shd w:val="clear" w:color="auto" w:fill="FFFFFF"/>
              </w:rPr>
              <w:t>This group provides calories, vitamin E, and essential fatty acids. Foods in this group include oils, vegan salad dressings and mayonnaise, vegan margarine, and vegan cream cheese. A serving of any of these foods is 1 teaspoon.</w:t>
            </w:r>
          </w:p>
        </w:tc>
      </w:tr>
      <w:tr w:rsidR="00A33079" w:rsidRPr="002F0426" w14:paraId="32DC5A9A" w14:textId="77777777" w:rsidTr="00F92DCF">
        <w:trPr>
          <w:trHeight w:val="585"/>
        </w:trPr>
        <w:tc>
          <w:tcPr>
            <w:tcW w:w="2312" w:type="dxa"/>
          </w:tcPr>
          <w:p w14:paraId="21D4EEA8" w14:textId="77777777" w:rsidR="00A33079" w:rsidRPr="002F0426" w:rsidRDefault="00A33079" w:rsidP="002F51BF">
            <w:pPr>
              <w:spacing w:line="480" w:lineRule="auto"/>
              <w:jc w:val="both"/>
              <w:rPr>
                <w:rFonts w:asciiTheme="majorBidi" w:hAnsiTheme="majorBidi" w:cstheme="majorBidi"/>
                <w:color w:val="000000" w:themeColor="text1"/>
                <w:sz w:val="24"/>
                <w:szCs w:val="24"/>
                <w:lang w:bidi="ar-BH"/>
              </w:rPr>
            </w:pPr>
            <w:r w:rsidRPr="002F0426">
              <w:rPr>
                <w:rFonts w:asciiTheme="majorBidi" w:hAnsiTheme="majorBidi" w:cstheme="majorBidi"/>
                <w:color w:val="000000" w:themeColor="text1"/>
                <w:sz w:val="24"/>
                <w:szCs w:val="24"/>
                <w:lang w:bidi="ar-BH"/>
              </w:rPr>
              <w:t>Calcium</w:t>
            </w:r>
          </w:p>
        </w:tc>
        <w:tc>
          <w:tcPr>
            <w:tcW w:w="1682" w:type="dxa"/>
          </w:tcPr>
          <w:p w14:paraId="00D456F6" w14:textId="77777777" w:rsidR="00A33079" w:rsidRPr="002F0426" w:rsidRDefault="00A33079" w:rsidP="002F51BF">
            <w:pPr>
              <w:spacing w:line="480" w:lineRule="auto"/>
              <w:jc w:val="both"/>
              <w:rPr>
                <w:rFonts w:asciiTheme="majorBidi" w:hAnsiTheme="majorBidi" w:cstheme="majorBidi"/>
                <w:sz w:val="24"/>
                <w:szCs w:val="24"/>
                <w:lang w:bidi="ar-BH"/>
              </w:rPr>
            </w:pPr>
            <w:r w:rsidRPr="002F0426">
              <w:rPr>
                <w:rFonts w:asciiTheme="majorBidi" w:hAnsiTheme="majorBidi" w:cstheme="majorBidi"/>
                <w:sz w:val="24"/>
                <w:szCs w:val="24"/>
                <w:lang w:bidi="ar-BH"/>
              </w:rPr>
              <w:t>6</w:t>
            </w:r>
          </w:p>
        </w:tc>
        <w:tc>
          <w:tcPr>
            <w:tcW w:w="6780" w:type="dxa"/>
          </w:tcPr>
          <w:p w14:paraId="6D18CA1F"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t xml:space="preserve">Cooked collards or turnip greens: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3⁄4 cup</w:t>
            </w:r>
            <w:r w:rsidRPr="002F0426">
              <w:rPr>
                <w:rFonts w:asciiTheme="majorBidi" w:eastAsia="Times New Roman" w:hAnsiTheme="majorBidi" w:cstheme="majorBidi"/>
                <w:spacing w:val="8"/>
                <w:sz w:val="24"/>
                <w:szCs w:val="24"/>
              </w:rPr>
              <w:br/>
              <w:t xml:space="preserve"> Cooked kale or broccoli </w:t>
            </w:r>
            <w:proofErr w:type="spellStart"/>
            <w:r w:rsidRPr="002F0426">
              <w:rPr>
                <w:rFonts w:asciiTheme="majorBidi" w:eastAsia="Times New Roman" w:hAnsiTheme="majorBidi" w:cstheme="majorBidi"/>
                <w:spacing w:val="8"/>
                <w:sz w:val="24"/>
                <w:szCs w:val="24"/>
              </w:rPr>
              <w:t>rabe</w:t>
            </w:r>
            <w:proofErr w:type="spellEnd"/>
            <w:r w:rsidRPr="002F0426">
              <w:rPr>
                <w:rFonts w:asciiTheme="majorBidi" w:eastAsia="Times New Roman" w:hAnsiTheme="majorBidi" w:cstheme="majorBidi"/>
                <w:spacing w:val="8"/>
                <w:sz w:val="24"/>
                <w:szCs w:val="24"/>
              </w:rPr>
              <w:t xml:space="preserve">: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1 cup</w:t>
            </w:r>
            <w:r w:rsidRPr="002F0426">
              <w:rPr>
                <w:rFonts w:asciiTheme="majorBidi" w:eastAsia="Times New Roman" w:hAnsiTheme="majorBidi" w:cstheme="majorBidi"/>
                <w:spacing w:val="8"/>
                <w:sz w:val="24"/>
                <w:szCs w:val="24"/>
              </w:rPr>
              <w:br/>
              <w:t xml:space="preserve"> Cooked </w:t>
            </w:r>
            <w:proofErr w:type="spellStart"/>
            <w:r w:rsidRPr="002F0426">
              <w:rPr>
                <w:rFonts w:asciiTheme="majorBidi" w:eastAsia="Times New Roman" w:hAnsiTheme="majorBidi" w:cstheme="majorBidi"/>
                <w:spacing w:val="8"/>
                <w:sz w:val="24"/>
                <w:szCs w:val="24"/>
              </w:rPr>
              <w:t>bok</w:t>
            </w:r>
            <w:proofErr w:type="spellEnd"/>
            <w:r w:rsidRPr="002F0426">
              <w:rPr>
                <w:rFonts w:asciiTheme="majorBidi" w:eastAsia="Times New Roman" w:hAnsiTheme="majorBidi" w:cstheme="majorBidi"/>
                <w:spacing w:val="8"/>
                <w:sz w:val="24"/>
                <w:szCs w:val="24"/>
              </w:rPr>
              <w:t xml:space="preserve"> choy, okra, or mustard greens: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1 cup</w:t>
            </w:r>
          </w:p>
          <w:p w14:paraId="6B0EEE49"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t xml:space="preserve">Cooked broccoli: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21⁄2 cups</w:t>
            </w:r>
          </w:p>
          <w:p w14:paraId="36D868F8"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t xml:space="preserve">Calcium-fortified juice (orange or vegetable) or milk (soy, almond, etc.):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4 ounces</w:t>
            </w:r>
          </w:p>
          <w:p w14:paraId="273FD513"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t xml:space="preserve">Calcium-fortified vegan yogurt: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3 ounces</w:t>
            </w:r>
          </w:p>
          <w:p w14:paraId="56DE11B8"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t xml:space="preserve">Calcium-fortified vegan cheese: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3⁄4 ounce</w:t>
            </w:r>
          </w:p>
          <w:p w14:paraId="205A9530"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t xml:space="preserve">Tofu: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2 ounces</w:t>
            </w:r>
          </w:p>
          <w:p w14:paraId="4E1A2801"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t xml:space="preserve">Tempeh: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3⁄4 cup</w:t>
            </w:r>
          </w:p>
          <w:p w14:paraId="5C7D98D6"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t xml:space="preserve">Almonds: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6 tablespoons</w:t>
            </w:r>
          </w:p>
          <w:p w14:paraId="595D27DA"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t xml:space="preserve">Almond butter or tahini: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21⁄2 tablespoons</w:t>
            </w:r>
          </w:p>
          <w:p w14:paraId="65CEB56D"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t xml:space="preserve">Cooked dried beans: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11⁄2 cups (1 cup soybeans)</w:t>
            </w:r>
          </w:p>
          <w:p w14:paraId="461311A1"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t xml:space="preserve">Dried figs: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10</w:t>
            </w:r>
          </w:p>
          <w:p w14:paraId="64983111"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t xml:space="preserve">English muffin made with calcium propionate: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11/2</w:t>
            </w:r>
          </w:p>
          <w:p w14:paraId="3D9F4260"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lastRenderedPageBreak/>
              <w:t xml:space="preserve">Blackstrap molasses: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2 teaspoons</w:t>
            </w:r>
          </w:p>
          <w:p w14:paraId="21C2379E" w14:textId="77777777" w:rsidR="00A33079" w:rsidRPr="002F0426" w:rsidRDefault="00A33079" w:rsidP="002F51BF">
            <w:pPr>
              <w:shd w:val="clear" w:color="auto" w:fill="FFFFFF"/>
              <w:spacing w:before="100" w:beforeAutospacing="1" w:after="100" w:afterAutospacing="1" w:line="420" w:lineRule="atLeast"/>
              <w:jc w:val="both"/>
              <w:rPr>
                <w:rFonts w:asciiTheme="majorBidi" w:eastAsia="Times New Roman" w:hAnsiTheme="majorBidi" w:cstheme="majorBidi"/>
                <w:spacing w:val="8"/>
                <w:sz w:val="24"/>
                <w:szCs w:val="24"/>
              </w:rPr>
            </w:pPr>
            <w:r w:rsidRPr="002F0426">
              <w:rPr>
                <w:rFonts w:asciiTheme="majorBidi" w:eastAsia="Times New Roman" w:hAnsiTheme="majorBidi" w:cstheme="majorBidi"/>
                <w:spacing w:val="8"/>
                <w:sz w:val="24"/>
                <w:szCs w:val="24"/>
              </w:rPr>
              <w:t xml:space="preserve">Calcium-fortified energy bar: </w:t>
            </w:r>
            <w:r w:rsidRPr="002F0426">
              <w:rPr>
                <w:rFonts w:asciiTheme="majorBidi" w:eastAsia="Times New Roman" w:hAnsiTheme="majorBidi" w:cstheme="majorBidi"/>
                <w:i/>
                <w:iCs/>
                <w:spacing w:val="8"/>
                <w:sz w:val="24"/>
                <w:szCs w:val="24"/>
              </w:rPr>
              <w:t>Serving size: </w:t>
            </w:r>
            <w:r w:rsidRPr="002F0426">
              <w:rPr>
                <w:rFonts w:asciiTheme="majorBidi" w:eastAsia="Times New Roman" w:hAnsiTheme="majorBidi" w:cstheme="majorBidi"/>
                <w:spacing w:val="8"/>
                <w:sz w:val="24"/>
                <w:szCs w:val="24"/>
              </w:rPr>
              <w:t>1⁄2</w:t>
            </w:r>
          </w:p>
        </w:tc>
      </w:tr>
    </w:tbl>
    <w:p w14:paraId="4A8C943F" w14:textId="77777777" w:rsidR="007C66F7" w:rsidRPr="00F86FCB" w:rsidRDefault="007C66F7" w:rsidP="002F51BF">
      <w:pPr>
        <w:spacing w:line="480" w:lineRule="auto"/>
        <w:jc w:val="both"/>
        <w:rPr>
          <w:rFonts w:asciiTheme="majorHAnsi" w:hAnsiTheme="majorHAnsi" w:cstheme="majorHAnsi"/>
          <w:b/>
          <w:bCs/>
          <w:sz w:val="24"/>
          <w:szCs w:val="24"/>
          <w:lang w:bidi="fa-IR"/>
        </w:rPr>
      </w:pPr>
    </w:p>
    <w:p w14:paraId="0E20079C" w14:textId="77777777" w:rsidR="009742B5" w:rsidRPr="00F86FCB" w:rsidRDefault="007C66F7" w:rsidP="002F51BF">
      <w:pPr>
        <w:spacing w:line="480" w:lineRule="auto"/>
        <w:jc w:val="both"/>
        <w:rPr>
          <w:rFonts w:asciiTheme="majorHAnsi" w:hAnsiTheme="majorHAnsi" w:cstheme="majorHAnsi"/>
          <w:color w:val="000000" w:themeColor="text1"/>
          <w:sz w:val="24"/>
          <w:szCs w:val="24"/>
          <w:lang w:bidi="fa-IR"/>
        </w:rPr>
      </w:pPr>
      <w:r w:rsidRPr="00F86FCB">
        <w:rPr>
          <w:rFonts w:asciiTheme="majorHAnsi" w:hAnsiTheme="majorHAnsi" w:cstheme="majorHAnsi"/>
          <w:b/>
          <w:bCs/>
          <w:color w:val="833C0B" w:themeColor="accent2" w:themeShade="80"/>
          <w:sz w:val="24"/>
          <w:szCs w:val="24"/>
          <w:lang w:bidi="fa-IR"/>
        </w:rPr>
        <w:t>The Assent Form:</w:t>
      </w:r>
      <w:r w:rsidR="009742B5" w:rsidRPr="00F86FCB">
        <w:rPr>
          <w:rFonts w:asciiTheme="majorHAnsi" w:hAnsiTheme="majorHAnsi" w:cstheme="majorHAnsi"/>
          <w:b/>
          <w:bCs/>
          <w:color w:val="833C0B" w:themeColor="accent2" w:themeShade="80"/>
          <w:sz w:val="24"/>
          <w:szCs w:val="24"/>
          <w:lang w:bidi="fa-IR"/>
        </w:rPr>
        <w:t xml:space="preserve"> </w:t>
      </w:r>
      <w:r w:rsidR="009742B5" w:rsidRPr="00F86FCB">
        <w:rPr>
          <w:rFonts w:asciiTheme="majorHAnsi" w:hAnsiTheme="majorHAnsi" w:cstheme="majorHAnsi"/>
          <w:color w:val="000000" w:themeColor="text1"/>
          <w:sz w:val="24"/>
          <w:szCs w:val="24"/>
          <w:lang w:bidi="fa-IR"/>
        </w:rPr>
        <w:t xml:space="preserve">I am Noosha Rahimi who is doing </w:t>
      </w:r>
      <w:proofErr w:type="gramStart"/>
      <w:r w:rsidR="009742B5" w:rsidRPr="00F86FCB">
        <w:rPr>
          <w:rFonts w:asciiTheme="majorHAnsi" w:hAnsiTheme="majorHAnsi" w:cstheme="majorHAnsi"/>
          <w:color w:val="000000" w:themeColor="text1"/>
          <w:sz w:val="24"/>
          <w:szCs w:val="24"/>
          <w:lang w:bidi="fa-IR"/>
        </w:rPr>
        <w:t>an</w:t>
      </w:r>
      <w:proofErr w:type="gramEnd"/>
      <w:r w:rsidR="009742B5" w:rsidRPr="00F86FCB">
        <w:rPr>
          <w:rFonts w:asciiTheme="majorHAnsi" w:hAnsiTheme="majorHAnsi" w:cstheme="majorHAnsi"/>
          <w:color w:val="000000" w:themeColor="text1"/>
          <w:sz w:val="24"/>
          <w:szCs w:val="24"/>
          <w:lang w:bidi="fa-IR"/>
        </w:rPr>
        <w:t xml:space="preserve"> project about the nutrition of pregnant women on Kish Island. During this research, a questionnaire will be provided to you online that will include information about your nutrition style.</w:t>
      </w:r>
    </w:p>
    <w:p w14:paraId="7DD0B386" w14:textId="77777777" w:rsidR="009742B5" w:rsidRPr="00F86FCB" w:rsidRDefault="009742B5" w:rsidP="002F51BF">
      <w:pPr>
        <w:spacing w:line="480" w:lineRule="auto"/>
        <w:jc w:val="both"/>
        <w:rPr>
          <w:rFonts w:asciiTheme="majorHAnsi" w:hAnsiTheme="majorHAnsi" w:cstheme="majorHAnsi"/>
          <w:color w:val="000000" w:themeColor="text1"/>
          <w:sz w:val="24"/>
          <w:szCs w:val="24"/>
          <w:lang w:bidi="fa-IR"/>
        </w:rPr>
      </w:pPr>
      <w:r w:rsidRPr="00F86FCB">
        <w:rPr>
          <w:rFonts w:asciiTheme="majorHAnsi" w:hAnsiTheme="majorHAnsi" w:cstheme="majorHAnsi"/>
          <w:color w:val="000000" w:themeColor="text1"/>
          <w:sz w:val="24"/>
          <w:szCs w:val="24"/>
          <w:lang w:bidi="fa-IR"/>
        </w:rPr>
        <w:t xml:space="preserve"> After filling out the form, ten class files (40 minutes in total) will be sent to you along with audio and video, which contain information such as the importance of nutrition during pregnancy, ingredients needed during pregnancy and before pregnancy, essential supplements in This period will be the do's and don'ts of pregnancy, childbirth and breastfeeding, pregnancy and pre-pregnancy problems.</w:t>
      </w:r>
    </w:p>
    <w:p w14:paraId="4A84234D" w14:textId="77777777" w:rsidR="009742B5" w:rsidRPr="00F86FCB" w:rsidRDefault="009742B5" w:rsidP="002F51BF">
      <w:pPr>
        <w:spacing w:line="480" w:lineRule="auto"/>
        <w:jc w:val="both"/>
        <w:rPr>
          <w:rFonts w:asciiTheme="majorHAnsi" w:hAnsiTheme="majorHAnsi" w:cstheme="majorHAnsi"/>
          <w:color w:val="000000" w:themeColor="text1"/>
          <w:sz w:val="24"/>
          <w:szCs w:val="24"/>
          <w:lang w:bidi="fa-IR"/>
        </w:rPr>
      </w:pPr>
      <w:r w:rsidRPr="00F86FCB">
        <w:rPr>
          <w:rFonts w:asciiTheme="majorHAnsi" w:hAnsiTheme="majorHAnsi" w:cstheme="majorHAnsi"/>
          <w:color w:val="000000" w:themeColor="text1"/>
          <w:sz w:val="24"/>
          <w:szCs w:val="24"/>
          <w:lang w:bidi="fa-IR"/>
        </w:rPr>
        <w:t xml:space="preserve"> The nutrition plan will then be sent to you based on your diet (vegetarian or carnivorous) and you can learn about the nutrients your body needs. After one to two months, the quality of your nutrition will be checked online again through a questionnaire.</w:t>
      </w:r>
    </w:p>
    <w:p w14:paraId="4A4B121F" w14:textId="77777777" w:rsidR="009742B5" w:rsidRPr="00F86FCB" w:rsidRDefault="009742B5" w:rsidP="002F51BF">
      <w:pPr>
        <w:spacing w:line="480" w:lineRule="auto"/>
        <w:jc w:val="both"/>
        <w:rPr>
          <w:rFonts w:asciiTheme="majorHAnsi" w:hAnsiTheme="majorHAnsi" w:cstheme="majorHAnsi"/>
          <w:color w:val="000000" w:themeColor="text1"/>
          <w:sz w:val="24"/>
          <w:szCs w:val="24"/>
          <w:lang w:bidi="fa-IR"/>
        </w:rPr>
      </w:pPr>
      <w:r w:rsidRPr="00F86FCB">
        <w:rPr>
          <w:rFonts w:asciiTheme="majorHAnsi" w:hAnsiTheme="majorHAnsi" w:cstheme="majorHAnsi"/>
          <w:color w:val="000000" w:themeColor="text1"/>
          <w:sz w:val="24"/>
          <w:szCs w:val="24"/>
          <w:lang w:bidi="fa-IR"/>
        </w:rPr>
        <w:t>All your information will be kept confidential. Your contact number has been added to the form just to send applications and contact you. If you wish, you can enter your name alias in the form.</w:t>
      </w:r>
    </w:p>
    <w:p w14:paraId="3D02FE3D" w14:textId="77777777" w:rsidR="009742B5" w:rsidRPr="00F86FCB" w:rsidRDefault="009742B5" w:rsidP="002F51BF">
      <w:pPr>
        <w:spacing w:line="480" w:lineRule="auto"/>
        <w:jc w:val="both"/>
        <w:rPr>
          <w:rFonts w:asciiTheme="majorHAnsi" w:hAnsiTheme="majorHAnsi" w:cstheme="majorHAnsi"/>
          <w:color w:val="000000" w:themeColor="text1"/>
          <w:sz w:val="24"/>
          <w:szCs w:val="24"/>
          <w:lang w:bidi="fa-IR"/>
        </w:rPr>
      </w:pPr>
      <w:r w:rsidRPr="00F86FCB">
        <w:rPr>
          <w:rFonts w:asciiTheme="majorHAnsi" w:hAnsiTheme="majorHAnsi" w:cstheme="majorHAnsi"/>
          <w:color w:val="000000" w:themeColor="text1"/>
          <w:sz w:val="24"/>
          <w:szCs w:val="24"/>
          <w:lang w:bidi="fa-IR"/>
        </w:rPr>
        <w:t>Thank you very much in advance for your cooperation.</w:t>
      </w:r>
    </w:p>
    <w:p w14:paraId="36E02EDF" w14:textId="77777777" w:rsidR="004E4B47" w:rsidRPr="00F86FCB" w:rsidRDefault="009742B5" w:rsidP="002F51BF">
      <w:pPr>
        <w:spacing w:line="480" w:lineRule="auto"/>
        <w:jc w:val="both"/>
        <w:rPr>
          <w:rFonts w:asciiTheme="majorHAnsi" w:hAnsiTheme="majorHAnsi" w:cstheme="majorHAnsi"/>
          <w:color w:val="000000" w:themeColor="text1"/>
          <w:sz w:val="24"/>
          <w:szCs w:val="24"/>
          <w:lang w:bidi="fa-IR"/>
        </w:rPr>
      </w:pPr>
      <w:r w:rsidRPr="00F86FCB">
        <w:rPr>
          <w:rFonts w:asciiTheme="majorHAnsi" w:hAnsiTheme="majorHAnsi" w:cstheme="majorHAnsi"/>
          <w:color w:val="000000" w:themeColor="text1"/>
          <w:sz w:val="24"/>
          <w:szCs w:val="24"/>
          <w:lang w:bidi="fa-IR"/>
        </w:rPr>
        <w:t>If you have any questions, please contact me: 09126947727. No</w:t>
      </w:r>
      <w:r w:rsidR="00BB4FF7" w:rsidRPr="00F86FCB">
        <w:rPr>
          <w:rFonts w:asciiTheme="majorHAnsi" w:hAnsiTheme="majorHAnsi" w:cstheme="majorHAnsi"/>
          <w:color w:val="000000" w:themeColor="text1"/>
          <w:sz w:val="24"/>
          <w:szCs w:val="24"/>
          <w:lang w:bidi="fa-IR"/>
        </w:rPr>
        <w:t>o</w:t>
      </w:r>
      <w:r w:rsidRPr="00F86FCB">
        <w:rPr>
          <w:rFonts w:asciiTheme="majorHAnsi" w:hAnsiTheme="majorHAnsi" w:cstheme="majorHAnsi"/>
          <w:color w:val="000000" w:themeColor="text1"/>
          <w:sz w:val="24"/>
          <w:szCs w:val="24"/>
          <w:lang w:bidi="fa-IR"/>
        </w:rPr>
        <w:t>sha Rahimi</w:t>
      </w:r>
    </w:p>
    <w:p w14:paraId="5172EA24" w14:textId="77777777" w:rsidR="00D50FC5" w:rsidRPr="00F86FCB" w:rsidRDefault="00D50FC5" w:rsidP="002F51BF">
      <w:pPr>
        <w:spacing w:line="480" w:lineRule="auto"/>
        <w:jc w:val="both"/>
        <w:rPr>
          <w:rFonts w:asciiTheme="majorHAnsi" w:hAnsiTheme="majorHAnsi" w:cstheme="majorHAnsi"/>
          <w:b/>
          <w:bCs/>
          <w:sz w:val="24"/>
          <w:szCs w:val="24"/>
          <w:lang w:bidi="fa-IR"/>
        </w:rPr>
      </w:pPr>
    </w:p>
    <w:p w14:paraId="408D4BB5" w14:textId="77777777" w:rsidR="009A49EB" w:rsidRPr="004E4B47" w:rsidRDefault="00BA5D3E" w:rsidP="004472A9">
      <w:pPr>
        <w:pStyle w:val="Heading1"/>
        <w:pBdr>
          <w:bottom w:val="single" w:sz="4" w:space="1" w:color="auto"/>
        </w:pBdr>
        <w:rPr>
          <w:lang w:bidi="ar-BH"/>
        </w:rPr>
      </w:pPr>
      <w:bookmarkStart w:id="12" w:name="_Toc85917393"/>
      <w:r w:rsidRPr="004E4B47">
        <w:rPr>
          <w:lang w:bidi="ar-BH"/>
        </w:rPr>
        <w:lastRenderedPageBreak/>
        <w:t>References</w:t>
      </w:r>
      <w:bookmarkEnd w:id="12"/>
    </w:p>
    <w:p w14:paraId="079E366C" w14:textId="77777777" w:rsidR="00F518B7" w:rsidRPr="00F518B7" w:rsidRDefault="003F387F" w:rsidP="002F51BF">
      <w:pPr>
        <w:pStyle w:val="Bibliography"/>
        <w:jc w:val="both"/>
        <w:rPr>
          <w:rFonts w:ascii="Calibri Light" w:hAnsi="Calibri Light" w:cs="Calibri Light"/>
          <w:sz w:val="24"/>
        </w:rPr>
      </w:pPr>
      <w:r w:rsidRPr="00053FB1">
        <w:rPr>
          <w:rFonts w:ascii="Calibri Light" w:hAnsi="Calibri Light" w:cs="Calibri Light"/>
        </w:rPr>
        <w:fldChar w:fldCharType="begin"/>
      </w:r>
      <w:r w:rsidRPr="00053FB1">
        <w:rPr>
          <w:rFonts w:ascii="Calibri Light" w:hAnsi="Calibri Light" w:cs="Calibri Light"/>
        </w:rPr>
        <w:instrText xml:space="preserve"> ADDIN ZOTERO_BIBL {"uncited":[],"omitted":[],"custom":[]} CSL_BIBLIOGRAPHY </w:instrText>
      </w:r>
      <w:r w:rsidRPr="00053FB1">
        <w:rPr>
          <w:rFonts w:ascii="Calibri Light" w:hAnsi="Calibri Light" w:cs="Calibri Light"/>
        </w:rPr>
        <w:fldChar w:fldCharType="separate"/>
      </w:r>
      <w:r w:rsidR="00F518B7" w:rsidRPr="00F518B7">
        <w:rPr>
          <w:rFonts w:ascii="Calibri Light" w:hAnsi="Calibri Light" w:cs="Calibri Light"/>
          <w:i/>
          <w:iCs/>
          <w:sz w:val="24"/>
        </w:rPr>
        <w:t>7 Detox Food Swaps to Make During Pregnancy</w:t>
      </w:r>
      <w:r w:rsidR="00F518B7" w:rsidRPr="00F518B7">
        <w:rPr>
          <w:rFonts w:ascii="Calibri Light" w:hAnsi="Calibri Light" w:cs="Calibri Light"/>
          <w:sz w:val="24"/>
        </w:rPr>
        <w:t>. (n.d.). Parents. Retrieved May 16, 2021, from https://www.parents.com/pregnancy/my-body/nutrition/detox-foods-for-pregnancy/</w:t>
      </w:r>
    </w:p>
    <w:p w14:paraId="5B9A94A4"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sz w:val="24"/>
        </w:rPr>
        <w:t xml:space="preserve">Aaltonen, J., Ojala, T., Laitinen, K., Piirainen, T. J., Poussa, T. A., &amp; Isolauri, E. (2008). Evidence of Infant Blood Pressure Programming by Maternal Nutrition during Pregnancy: A Prospective Randomized Controlled Intervention Study. </w:t>
      </w:r>
      <w:r w:rsidRPr="00F518B7">
        <w:rPr>
          <w:rFonts w:ascii="Calibri Light" w:hAnsi="Calibri Light" w:cs="Calibri Light"/>
          <w:i/>
          <w:iCs/>
          <w:sz w:val="24"/>
        </w:rPr>
        <w:t>The Journal of Pediatrics</w:t>
      </w:r>
      <w:r w:rsidRPr="00F518B7">
        <w:rPr>
          <w:rFonts w:ascii="Calibri Light" w:hAnsi="Calibri Light" w:cs="Calibri Light"/>
          <w:sz w:val="24"/>
        </w:rPr>
        <w:t xml:space="preserve">, </w:t>
      </w:r>
      <w:r w:rsidRPr="00F518B7">
        <w:rPr>
          <w:rFonts w:ascii="Calibri Light" w:hAnsi="Calibri Light" w:cs="Calibri Light"/>
          <w:i/>
          <w:iCs/>
          <w:sz w:val="24"/>
        </w:rPr>
        <w:t>152</w:t>
      </w:r>
      <w:r w:rsidRPr="00F518B7">
        <w:rPr>
          <w:rFonts w:ascii="Calibri Light" w:hAnsi="Calibri Light" w:cs="Calibri Light"/>
          <w:sz w:val="24"/>
        </w:rPr>
        <w:t>(1), 79-84.e2. https://doi.org/10.1016/j.jpeds.2007.05.048</w:t>
      </w:r>
    </w:p>
    <w:p w14:paraId="54453563"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sz w:val="24"/>
        </w:rPr>
        <w:t xml:space="preserve">Beckhaus, A. A., Garcia‐Marcos, L., Forno, E., Pacheco‐Gonzalez, R. M., Celedón, J. C., &amp; Castro‐Rodriguez, J. A. (2015). Maternal nutrition during pregnancy and risk of asthma, wheeze, and atopic diseases during childhood: A systematic review and meta-analysis. </w:t>
      </w:r>
      <w:r w:rsidRPr="00F518B7">
        <w:rPr>
          <w:rFonts w:ascii="Calibri Light" w:hAnsi="Calibri Light" w:cs="Calibri Light"/>
          <w:i/>
          <w:iCs/>
          <w:sz w:val="24"/>
        </w:rPr>
        <w:t>Allergy</w:t>
      </w:r>
      <w:r w:rsidRPr="00F518B7">
        <w:rPr>
          <w:rFonts w:ascii="Calibri Light" w:hAnsi="Calibri Light" w:cs="Calibri Light"/>
          <w:sz w:val="24"/>
        </w:rPr>
        <w:t xml:space="preserve">, </w:t>
      </w:r>
      <w:r w:rsidRPr="00F518B7">
        <w:rPr>
          <w:rFonts w:ascii="Calibri Light" w:hAnsi="Calibri Light" w:cs="Calibri Light"/>
          <w:i/>
          <w:iCs/>
          <w:sz w:val="24"/>
        </w:rPr>
        <w:t>70</w:t>
      </w:r>
      <w:r w:rsidRPr="00F518B7">
        <w:rPr>
          <w:rFonts w:ascii="Calibri Light" w:hAnsi="Calibri Light" w:cs="Calibri Light"/>
          <w:sz w:val="24"/>
        </w:rPr>
        <w:t>(12), 1588–1604. https://doi.org/10.1111/all.12729</w:t>
      </w:r>
    </w:p>
    <w:p w14:paraId="7E1E00AF"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sz w:val="24"/>
        </w:rPr>
        <w:t xml:space="preserve">Burke, B. S., Beal, V. A., Kirk-Wood, S. B., &amp; Stuart, H. C. (1943). The Influence of Nutrition during Pregnancy upon the Condition of the Infant at Birth. </w:t>
      </w:r>
      <w:r w:rsidRPr="00F518B7">
        <w:rPr>
          <w:rFonts w:ascii="Calibri Light" w:hAnsi="Calibri Light" w:cs="Calibri Light"/>
          <w:i/>
          <w:iCs/>
          <w:sz w:val="24"/>
        </w:rPr>
        <w:t>Journal of Nutrition</w:t>
      </w:r>
      <w:r w:rsidRPr="00F518B7">
        <w:rPr>
          <w:rFonts w:ascii="Calibri Light" w:hAnsi="Calibri Light" w:cs="Calibri Light"/>
          <w:sz w:val="24"/>
        </w:rPr>
        <w:t xml:space="preserve">, </w:t>
      </w:r>
      <w:r w:rsidRPr="00F518B7">
        <w:rPr>
          <w:rFonts w:ascii="Calibri Light" w:hAnsi="Calibri Light" w:cs="Calibri Light"/>
          <w:i/>
          <w:iCs/>
          <w:sz w:val="24"/>
        </w:rPr>
        <w:t>26</w:t>
      </w:r>
      <w:r w:rsidRPr="00F518B7">
        <w:rPr>
          <w:rFonts w:ascii="Calibri Light" w:hAnsi="Calibri Light" w:cs="Calibri Light"/>
          <w:sz w:val="24"/>
        </w:rPr>
        <w:t>(6), 569–583.</w:t>
      </w:r>
    </w:p>
    <w:p w14:paraId="600D4517"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sz w:val="24"/>
        </w:rPr>
        <w:t xml:space="preserve">Cetin, I., Bühling, K., Demir, C., Kortam, A., Prescott, S. L., Yamashiro, Y., Yarmolinskaya, M., &amp; Koletzko, B. (2019). Impact of Micronutrient Status during Pregnancy on Early Nutrition Programming. </w:t>
      </w:r>
      <w:r w:rsidRPr="00F518B7">
        <w:rPr>
          <w:rFonts w:ascii="Calibri Light" w:hAnsi="Calibri Light" w:cs="Calibri Light"/>
          <w:i/>
          <w:iCs/>
          <w:sz w:val="24"/>
        </w:rPr>
        <w:t>Annals of Nutrition and Metabolism</w:t>
      </w:r>
      <w:r w:rsidRPr="00F518B7">
        <w:rPr>
          <w:rFonts w:ascii="Calibri Light" w:hAnsi="Calibri Light" w:cs="Calibri Light"/>
          <w:sz w:val="24"/>
        </w:rPr>
        <w:t xml:space="preserve">, </w:t>
      </w:r>
      <w:r w:rsidRPr="00F518B7">
        <w:rPr>
          <w:rFonts w:ascii="Calibri Light" w:hAnsi="Calibri Light" w:cs="Calibri Light"/>
          <w:i/>
          <w:iCs/>
          <w:sz w:val="24"/>
        </w:rPr>
        <w:t>74</w:t>
      </w:r>
      <w:r w:rsidRPr="00F518B7">
        <w:rPr>
          <w:rFonts w:ascii="Calibri Light" w:hAnsi="Calibri Light" w:cs="Calibri Light"/>
          <w:sz w:val="24"/>
        </w:rPr>
        <w:t>(4), 269–278. https://doi.org/10.1159/000499698</w:t>
      </w:r>
    </w:p>
    <w:p w14:paraId="78206595"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sz w:val="24"/>
        </w:rPr>
        <w:t xml:space="preserve">Girard, A. W., &amp; Olude, O. (2012). Nutrition Education and Counselling Provided during Pregnancy: Effects on Maternal, Neonatal and Child Health Outcomes. </w:t>
      </w:r>
      <w:r w:rsidRPr="00F518B7">
        <w:rPr>
          <w:rFonts w:ascii="Calibri Light" w:hAnsi="Calibri Light" w:cs="Calibri Light"/>
          <w:i/>
          <w:iCs/>
          <w:sz w:val="24"/>
        </w:rPr>
        <w:t>Paediatric and Perinatal Epidemiology</w:t>
      </w:r>
      <w:r w:rsidRPr="00F518B7">
        <w:rPr>
          <w:rFonts w:ascii="Calibri Light" w:hAnsi="Calibri Light" w:cs="Calibri Light"/>
          <w:sz w:val="24"/>
        </w:rPr>
        <w:t xml:space="preserve">, </w:t>
      </w:r>
      <w:r w:rsidRPr="00F518B7">
        <w:rPr>
          <w:rFonts w:ascii="Calibri Light" w:hAnsi="Calibri Light" w:cs="Calibri Light"/>
          <w:i/>
          <w:iCs/>
          <w:sz w:val="24"/>
        </w:rPr>
        <w:t>26</w:t>
      </w:r>
      <w:r w:rsidRPr="00F518B7">
        <w:rPr>
          <w:rFonts w:ascii="Calibri Light" w:hAnsi="Calibri Light" w:cs="Calibri Light"/>
          <w:sz w:val="24"/>
        </w:rPr>
        <w:t>(s1), 191–204. https://doi.org/10.1111/j.1365-3016.2012.01278.x</w:t>
      </w:r>
    </w:p>
    <w:p w14:paraId="0DE60A5B"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sz w:val="24"/>
        </w:rPr>
        <w:lastRenderedPageBreak/>
        <w:t xml:space="preserve">Kafatos, A. G., Vlachonikolis, I. G., &amp; Codrington, C. A. (1989). Nutrition during pregnancy: The effects of an educational intervention program in Greece. </w:t>
      </w:r>
      <w:r w:rsidRPr="00F518B7">
        <w:rPr>
          <w:rFonts w:ascii="Calibri Light" w:hAnsi="Calibri Light" w:cs="Calibri Light"/>
          <w:i/>
          <w:iCs/>
          <w:sz w:val="24"/>
        </w:rPr>
        <w:t>The American Journal of Clinical Nutrition</w:t>
      </w:r>
      <w:r w:rsidRPr="00F518B7">
        <w:rPr>
          <w:rFonts w:ascii="Calibri Light" w:hAnsi="Calibri Light" w:cs="Calibri Light"/>
          <w:sz w:val="24"/>
        </w:rPr>
        <w:t xml:space="preserve">, </w:t>
      </w:r>
      <w:r w:rsidRPr="00F518B7">
        <w:rPr>
          <w:rFonts w:ascii="Calibri Light" w:hAnsi="Calibri Light" w:cs="Calibri Light"/>
          <w:i/>
          <w:iCs/>
          <w:sz w:val="24"/>
        </w:rPr>
        <w:t>50</w:t>
      </w:r>
      <w:r w:rsidRPr="00F518B7">
        <w:rPr>
          <w:rFonts w:ascii="Calibri Light" w:hAnsi="Calibri Light" w:cs="Calibri Light"/>
          <w:sz w:val="24"/>
        </w:rPr>
        <w:t>(5), 970–979. https://doi.org/10.1093/ajcn/50.5.970</w:t>
      </w:r>
    </w:p>
    <w:p w14:paraId="4D27F709"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sz w:val="24"/>
        </w:rPr>
        <w:t xml:space="preserve">Kusin, J. A., Renqvist, U. H., Kardjati, S., &amp; Houtkooper, J. M. (1992). Energy supplementation during pregnancy and postnatal growth. </w:t>
      </w:r>
      <w:r w:rsidRPr="00F518B7">
        <w:rPr>
          <w:rFonts w:ascii="Calibri Light" w:hAnsi="Calibri Light" w:cs="Calibri Light"/>
          <w:i/>
          <w:iCs/>
          <w:sz w:val="24"/>
        </w:rPr>
        <w:t>The Lancet</w:t>
      </w:r>
      <w:r w:rsidRPr="00F518B7">
        <w:rPr>
          <w:rFonts w:ascii="Calibri Light" w:hAnsi="Calibri Light" w:cs="Calibri Light"/>
          <w:sz w:val="24"/>
        </w:rPr>
        <w:t xml:space="preserve">, </w:t>
      </w:r>
      <w:r w:rsidRPr="00F518B7">
        <w:rPr>
          <w:rFonts w:ascii="Calibri Light" w:hAnsi="Calibri Light" w:cs="Calibri Light"/>
          <w:i/>
          <w:iCs/>
          <w:sz w:val="24"/>
        </w:rPr>
        <w:t>340</w:t>
      </w:r>
      <w:r w:rsidRPr="00F518B7">
        <w:rPr>
          <w:rFonts w:ascii="Calibri Light" w:hAnsi="Calibri Light" w:cs="Calibri Light"/>
          <w:sz w:val="24"/>
        </w:rPr>
        <w:t>(8820), 623–626. https://doi.org/10.1016/0140-6736(92)92168-F</w:t>
      </w:r>
    </w:p>
    <w:p w14:paraId="113CF408"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sz w:val="24"/>
        </w:rPr>
        <w:t xml:space="preserve">Motedayen, M., Dousti, M., Sayehmiri, F., &amp; Pourmahmoudi, A. A. (2019). An Investigation of the Prevalence and Causes of Malnutrition in Iran: A Review Article and Meta-analysis. </w:t>
      </w:r>
      <w:r w:rsidRPr="00F518B7">
        <w:rPr>
          <w:rFonts w:ascii="Calibri Light" w:hAnsi="Calibri Light" w:cs="Calibri Light"/>
          <w:i/>
          <w:iCs/>
          <w:sz w:val="24"/>
        </w:rPr>
        <w:t>Clinical Nutrition Research</w:t>
      </w:r>
      <w:r w:rsidRPr="00F518B7">
        <w:rPr>
          <w:rFonts w:ascii="Calibri Light" w:hAnsi="Calibri Light" w:cs="Calibri Light"/>
          <w:sz w:val="24"/>
        </w:rPr>
        <w:t xml:space="preserve">, </w:t>
      </w:r>
      <w:r w:rsidRPr="00F518B7">
        <w:rPr>
          <w:rFonts w:ascii="Calibri Light" w:hAnsi="Calibri Light" w:cs="Calibri Light"/>
          <w:i/>
          <w:iCs/>
          <w:sz w:val="24"/>
        </w:rPr>
        <w:t>8</w:t>
      </w:r>
      <w:r w:rsidRPr="00F518B7">
        <w:rPr>
          <w:rFonts w:ascii="Calibri Light" w:hAnsi="Calibri Light" w:cs="Calibri Light"/>
          <w:sz w:val="24"/>
        </w:rPr>
        <w:t>(2), 101–118. https://doi.org/10.7762/cnr.2019.8.2.101</w:t>
      </w:r>
    </w:p>
    <w:p w14:paraId="6A6A8FA0"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i/>
          <w:iCs/>
          <w:sz w:val="24"/>
        </w:rPr>
        <w:t>Nutritional Needs During Pregnancy</w:t>
      </w:r>
      <w:r w:rsidRPr="00F518B7">
        <w:rPr>
          <w:rFonts w:ascii="Calibri Light" w:hAnsi="Calibri Light" w:cs="Calibri Light"/>
          <w:sz w:val="24"/>
        </w:rPr>
        <w:t>. (n.d.). Retrieved May 18, 2021, from https://www.johnmuirhealth.com/health-education/health-wellness/pregnancy-breastfeeding/nutritional-needs-during-pregnancy.html</w:t>
      </w:r>
    </w:p>
    <w:p w14:paraId="1514DA39"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i/>
          <w:iCs/>
          <w:sz w:val="24"/>
        </w:rPr>
        <w:t>Pregnancy nutrition knowledge and experiences of pregnant women and antenatal care clinicians: A mixed methods approach. - PubMed—NCBI</w:t>
      </w:r>
      <w:r w:rsidRPr="00F518B7">
        <w:rPr>
          <w:rFonts w:ascii="Calibri Light" w:hAnsi="Calibri Light" w:cs="Calibri Light"/>
          <w:sz w:val="24"/>
        </w:rPr>
        <w:t>. (n.d.). Retrieved January 29, 2020, from https://www.ncbi.nlm.nih.gov/pubmed/29126796</w:t>
      </w:r>
    </w:p>
    <w:p w14:paraId="5C04822A"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sz w:val="24"/>
        </w:rPr>
        <w:t xml:space="preserve">Sebastiani, G., Herranz Barbero, A., Borrás-Novell, C., Alsina Casanova, M., Aldecoa-Bilbao, V., Andreu-Fernández, V., Pascual Tutusaus, M., Ferrero Martínez, S., Gómez Roig, M. D., &amp; García-Algar, O. (2019). The Effects of Vegetarian and Vegan Diet during Pregnancy on the Health of Mothers and Offspring. </w:t>
      </w:r>
      <w:r w:rsidRPr="00F518B7">
        <w:rPr>
          <w:rFonts w:ascii="Calibri Light" w:hAnsi="Calibri Light" w:cs="Calibri Light"/>
          <w:i/>
          <w:iCs/>
          <w:sz w:val="24"/>
        </w:rPr>
        <w:t>Nutrients</w:t>
      </w:r>
      <w:r w:rsidRPr="00F518B7">
        <w:rPr>
          <w:rFonts w:ascii="Calibri Light" w:hAnsi="Calibri Light" w:cs="Calibri Light"/>
          <w:sz w:val="24"/>
        </w:rPr>
        <w:t xml:space="preserve">, </w:t>
      </w:r>
      <w:r w:rsidRPr="00F518B7">
        <w:rPr>
          <w:rFonts w:ascii="Calibri Light" w:hAnsi="Calibri Light" w:cs="Calibri Light"/>
          <w:i/>
          <w:iCs/>
          <w:sz w:val="24"/>
        </w:rPr>
        <w:t>11</w:t>
      </w:r>
      <w:r w:rsidRPr="00F518B7">
        <w:rPr>
          <w:rFonts w:ascii="Calibri Light" w:hAnsi="Calibri Light" w:cs="Calibri Light"/>
          <w:sz w:val="24"/>
        </w:rPr>
        <w:t>(3). https://doi.org/10.3390/nu11030557</w:t>
      </w:r>
    </w:p>
    <w:p w14:paraId="34026DB5"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i/>
          <w:iCs/>
          <w:sz w:val="24"/>
        </w:rPr>
        <w:t>Vegan Pregnancy Nutrition: 5 Food Groups to Work Into Your Diet</w:t>
      </w:r>
      <w:r w:rsidRPr="00F518B7">
        <w:rPr>
          <w:rFonts w:ascii="Calibri Light" w:hAnsi="Calibri Light" w:cs="Calibri Light"/>
          <w:sz w:val="24"/>
        </w:rPr>
        <w:t>. (n.d.). Parents. Retrieved May 16, 2021, from https://www.parents.com/pregnancy/my-body/nutrition/vegan-pregnancy-nutrition-5-food-groups-to-work-into-your-diet/</w:t>
      </w:r>
    </w:p>
    <w:p w14:paraId="5C379A89"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i/>
          <w:iCs/>
          <w:sz w:val="24"/>
        </w:rPr>
        <w:lastRenderedPageBreak/>
        <w:t>Vegetarian Pregnancy 101: How to Get the Right Nutrients</w:t>
      </w:r>
      <w:r w:rsidRPr="00F518B7">
        <w:rPr>
          <w:rFonts w:ascii="Calibri Light" w:hAnsi="Calibri Light" w:cs="Calibri Light"/>
          <w:sz w:val="24"/>
        </w:rPr>
        <w:t>. (n.d.). Parents. Retrieved May 17, 2021, from https://www.parents.com/pregnancy/my-body/nutrition/vegetarian-pregnancy-101-how-to-get-the-right-nutrients/</w:t>
      </w:r>
    </w:p>
    <w:p w14:paraId="5C30552E"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i/>
          <w:iCs/>
          <w:sz w:val="24"/>
        </w:rPr>
        <w:t>WHO | Malnutrition is a world health crisis</w:t>
      </w:r>
      <w:r w:rsidRPr="00F518B7">
        <w:rPr>
          <w:rFonts w:ascii="Calibri Light" w:hAnsi="Calibri Light" w:cs="Calibri Light"/>
          <w:sz w:val="24"/>
        </w:rPr>
        <w:t>. (n.d.). WHO. Retrieved January 5, 2020, from http://www.who.int/nutrition/topics/world-food-day-2019-malnutrition-world-health-crisis/en/</w:t>
      </w:r>
    </w:p>
    <w:p w14:paraId="4540B6A1" w14:textId="77777777" w:rsidR="00F518B7" w:rsidRPr="00F518B7" w:rsidRDefault="00F518B7" w:rsidP="002F51BF">
      <w:pPr>
        <w:pStyle w:val="Bibliography"/>
        <w:jc w:val="both"/>
        <w:rPr>
          <w:rFonts w:ascii="Calibri Light" w:hAnsi="Calibri Light" w:cs="Calibri Light"/>
          <w:sz w:val="24"/>
        </w:rPr>
      </w:pPr>
      <w:r w:rsidRPr="00F518B7">
        <w:rPr>
          <w:rFonts w:ascii="Calibri Light" w:hAnsi="Calibri Light" w:cs="Calibri Light"/>
          <w:sz w:val="24"/>
        </w:rPr>
        <w:t xml:space="preserve">Yajnik, C. S., Deshpande, S. S., Jackson, A. A., Refsum, H., Rao, S., Fisher, D. J., Bhat, D. S., Naik, S. S., Coyaji, K. J., Joglekar, C. V., Joshi, N., Lubree, H. G., Deshpande, V. U., Rege, S. S., &amp; Fall, C. H. D. (2008). Vitamin B12 and folate concentrations during pregnancy and insulin resistance in the offspring: The Pune Maternal Nutrition Study. </w:t>
      </w:r>
      <w:r w:rsidRPr="00F518B7">
        <w:rPr>
          <w:rFonts w:ascii="Calibri Light" w:hAnsi="Calibri Light" w:cs="Calibri Light"/>
          <w:i/>
          <w:iCs/>
          <w:sz w:val="24"/>
        </w:rPr>
        <w:t>Diabetologia</w:t>
      </w:r>
      <w:r w:rsidRPr="00F518B7">
        <w:rPr>
          <w:rFonts w:ascii="Calibri Light" w:hAnsi="Calibri Light" w:cs="Calibri Light"/>
          <w:sz w:val="24"/>
        </w:rPr>
        <w:t xml:space="preserve">, </w:t>
      </w:r>
      <w:r w:rsidRPr="00F518B7">
        <w:rPr>
          <w:rFonts w:ascii="Calibri Light" w:hAnsi="Calibri Light" w:cs="Calibri Light"/>
          <w:i/>
          <w:iCs/>
          <w:sz w:val="24"/>
        </w:rPr>
        <w:t>51</w:t>
      </w:r>
      <w:r w:rsidRPr="00F518B7">
        <w:rPr>
          <w:rFonts w:ascii="Calibri Light" w:hAnsi="Calibri Light" w:cs="Calibri Light"/>
          <w:sz w:val="24"/>
        </w:rPr>
        <w:t>(1), 29–38. https://doi.org/10.1007/s00125-007-0793-y</w:t>
      </w:r>
    </w:p>
    <w:p w14:paraId="5EAB0E10" w14:textId="77777777" w:rsidR="00521B43" w:rsidRDefault="003F387F" w:rsidP="002F51BF">
      <w:pPr>
        <w:pStyle w:val="Bibliography"/>
        <w:jc w:val="both"/>
        <w:rPr>
          <w:rFonts w:ascii="Calibri Light" w:hAnsi="Calibri Light" w:cs="Calibri Light"/>
          <w:sz w:val="24"/>
        </w:rPr>
      </w:pPr>
      <w:r w:rsidRPr="00053FB1">
        <w:rPr>
          <w:rFonts w:ascii="Calibri Light" w:hAnsi="Calibri Light" w:cs="Calibri Light"/>
          <w:sz w:val="24"/>
          <w:szCs w:val="24"/>
        </w:rPr>
        <w:fldChar w:fldCharType="end"/>
      </w:r>
      <w:r w:rsidR="007330F3" w:rsidRPr="007330F3">
        <w:rPr>
          <w:rFonts w:ascii="Calibri Light" w:hAnsi="Calibri Light" w:cs="Calibri Light"/>
          <w:sz w:val="24"/>
        </w:rPr>
        <w:t xml:space="preserve"> </w:t>
      </w:r>
      <w:proofErr w:type="spellStart"/>
      <w:r w:rsidR="007330F3" w:rsidRPr="005B05D0">
        <w:rPr>
          <w:rFonts w:ascii="Calibri Light" w:hAnsi="Calibri Light" w:cs="Calibri Light"/>
          <w:sz w:val="24"/>
        </w:rPr>
        <w:t>Beckhaus</w:t>
      </w:r>
      <w:proofErr w:type="spellEnd"/>
      <w:r w:rsidR="007330F3" w:rsidRPr="005B05D0">
        <w:rPr>
          <w:rFonts w:ascii="Calibri Light" w:hAnsi="Calibri Light" w:cs="Calibri Light"/>
          <w:sz w:val="24"/>
        </w:rPr>
        <w:t xml:space="preserve">, A. A., Garcia‐Marcos, L., </w:t>
      </w:r>
      <w:proofErr w:type="spellStart"/>
      <w:r w:rsidR="007330F3" w:rsidRPr="005B05D0">
        <w:rPr>
          <w:rFonts w:ascii="Calibri Light" w:hAnsi="Calibri Light" w:cs="Calibri Light"/>
          <w:sz w:val="24"/>
        </w:rPr>
        <w:t>Forno</w:t>
      </w:r>
      <w:proofErr w:type="spellEnd"/>
      <w:r w:rsidR="007330F3" w:rsidRPr="005B05D0">
        <w:rPr>
          <w:rFonts w:ascii="Calibri Light" w:hAnsi="Calibri Light" w:cs="Calibri Light"/>
          <w:sz w:val="24"/>
        </w:rPr>
        <w:t xml:space="preserve">, E., Pacheco‐Gonzalez, R. M., </w:t>
      </w:r>
      <w:proofErr w:type="spellStart"/>
      <w:r w:rsidR="007330F3" w:rsidRPr="005B05D0">
        <w:rPr>
          <w:rFonts w:ascii="Calibri Light" w:hAnsi="Calibri Light" w:cs="Calibri Light"/>
          <w:sz w:val="24"/>
        </w:rPr>
        <w:t>Celedón</w:t>
      </w:r>
      <w:proofErr w:type="spellEnd"/>
      <w:r w:rsidR="007330F3" w:rsidRPr="005B05D0">
        <w:rPr>
          <w:rFonts w:ascii="Calibri Light" w:hAnsi="Calibri Light" w:cs="Calibri Light"/>
          <w:sz w:val="24"/>
        </w:rPr>
        <w:t xml:space="preserve">, J. C., &amp; Castro‐Rodriguez, J. A. (2015). Maternal nutrition during pregnancy and risk of asthma, wheeze, and atopic diseases during childhood: A systematic review and meta-analysis. </w:t>
      </w:r>
      <w:r w:rsidR="007330F3" w:rsidRPr="005B05D0">
        <w:rPr>
          <w:rFonts w:ascii="Calibri Light" w:hAnsi="Calibri Light" w:cs="Calibri Light"/>
          <w:i/>
          <w:iCs/>
          <w:sz w:val="24"/>
        </w:rPr>
        <w:t>Allergy</w:t>
      </w:r>
      <w:r w:rsidR="007330F3" w:rsidRPr="005B05D0">
        <w:rPr>
          <w:rFonts w:ascii="Calibri Light" w:hAnsi="Calibri Light" w:cs="Calibri Light"/>
          <w:sz w:val="24"/>
        </w:rPr>
        <w:t xml:space="preserve">, </w:t>
      </w:r>
      <w:r w:rsidR="007330F3" w:rsidRPr="005B05D0">
        <w:rPr>
          <w:rFonts w:ascii="Calibri Light" w:hAnsi="Calibri Light" w:cs="Calibri Light"/>
          <w:i/>
          <w:iCs/>
          <w:sz w:val="24"/>
        </w:rPr>
        <w:t>70</w:t>
      </w:r>
      <w:r w:rsidR="007330F3" w:rsidRPr="005B05D0">
        <w:rPr>
          <w:rFonts w:ascii="Calibri Light" w:hAnsi="Calibri Light" w:cs="Calibri Light"/>
          <w:sz w:val="24"/>
        </w:rPr>
        <w:t xml:space="preserve">(12), 1588–1604. </w:t>
      </w:r>
      <w:hyperlink r:id="rId8" w:history="1">
        <w:r w:rsidR="00784F4F" w:rsidRPr="00F67C3D">
          <w:rPr>
            <w:rStyle w:val="Hyperlink"/>
            <w:rFonts w:ascii="Calibri Light" w:hAnsi="Calibri Light" w:cs="Calibri Light"/>
            <w:sz w:val="24"/>
          </w:rPr>
          <w:t>https://doi.org/10.1111/all.12729</w:t>
        </w:r>
      </w:hyperlink>
    </w:p>
    <w:p w14:paraId="634751E7" w14:textId="77777777" w:rsidR="00784F4F" w:rsidRDefault="00784F4F" w:rsidP="002F51BF">
      <w:pPr>
        <w:jc w:val="both"/>
      </w:pPr>
    </w:p>
    <w:p w14:paraId="421DFFCE" w14:textId="77777777" w:rsidR="00784F4F" w:rsidRDefault="00784F4F" w:rsidP="002F51BF">
      <w:pPr>
        <w:jc w:val="both"/>
      </w:pPr>
    </w:p>
    <w:p w14:paraId="13EB6977" w14:textId="77777777" w:rsidR="00784F4F" w:rsidRDefault="00784F4F" w:rsidP="002F51BF">
      <w:pPr>
        <w:jc w:val="both"/>
      </w:pPr>
    </w:p>
    <w:p w14:paraId="4939B5B9" w14:textId="77777777" w:rsidR="00784F4F" w:rsidRDefault="00784F4F" w:rsidP="002F51BF">
      <w:pPr>
        <w:jc w:val="both"/>
      </w:pPr>
    </w:p>
    <w:p w14:paraId="45FD5C96" w14:textId="77777777" w:rsidR="00784F4F" w:rsidRPr="00784F4F" w:rsidRDefault="00784F4F" w:rsidP="002F51BF">
      <w:pPr>
        <w:jc w:val="both"/>
      </w:pPr>
    </w:p>
    <w:sectPr w:rsidR="00784F4F" w:rsidRPr="00784F4F" w:rsidSect="007C66F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D7C63D" w14:textId="77777777" w:rsidR="00DD5A7F" w:rsidRDefault="00DD5A7F" w:rsidP="00E352EC">
      <w:pPr>
        <w:spacing w:after="0" w:line="240" w:lineRule="auto"/>
      </w:pPr>
      <w:r>
        <w:separator/>
      </w:r>
    </w:p>
  </w:endnote>
  <w:endnote w:type="continuationSeparator" w:id="0">
    <w:p w14:paraId="7273FA6A" w14:textId="77777777" w:rsidR="00DD5A7F" w:rsidRDefault="00DD5A7F" w:rsidP="00E35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0662859"/>
      <w:docPartObj>
        <w:docPartGallery w:val="Page Numbers (Bottom of Page)"/>
        <w:docPartUnique/>
      </w:docPartObj>
    </w:sdtPr>
    <w:sdtEndPr>
      <w:rPr>
        <w:noProof/>
      </w:rPr>
    </w:sdtEndPr>
    <w:sdtContent>
      <w:p w14:paraId="14BD641B" w14:textId="06A852D6" w:rsidR="00272DE0" w:rsidRDefault="00272DE0">
        <w:pPr>
          <w:pStyle w:val="Footer"/>
          <w:jc w:val="right"/>
        </w:pPr>
        <w:r>
          <w:fldChar w:fldCharType="begin"/>
        </w:r>
        <w:r>
          <w:instrText xml:space="preserve"> PAGE   \* MERGEFORMAT </w:instrText>
        </w:r>
        <w:r>
          <w:fldChar w:fldCharType="separate"/>
        </w:r>
        <w:r w:rsidR="00E818C3">
          <w:rPr>
            <w:noProof/>
          </w:rPr>
          <w:t>38</w:t>
        </w:r>
        <w:r>
          <w:rPr>
            <w:noProof/>
          </w:rPr>
          <w:fldChar w:fldCharType="end"/>
        </w:r>
      </w:p>
    </w:sdtContent>
  </w:sdt>
  <w:p w14:paraId="40B60D5E" w14:textId="77777777" w:rsidR="00272DE0" w:rsidRDefault="00272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11910D" w14:textId="77777777" w:rsidR="00DD5A7F" w:rsidRDefault="00DD5A7F" w:rsidP="00E352EC">
      <w:pPr>
        <w:spacing w:after="0" w:line="240" w:lineRule="auto"/>
      </w:pPr>
      <w:r>
        <w:separator/>
      </w:r>
    </w:p>
  </w:footnote>
  <w:footnote w:type="continuationSeparator" w:id="0">
    <w:p w14:paraId="49934DBE" w14:textId="77777777" w:rsidR="00DD5A7F" w:rsidRDefault="00DD5A7F" w:rsidP="00E352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66D1B"/>
    <w:multiLevelType w:val="hybridMultilevel"/>
    <w:tmpl w:val="D562B570"/>
    <w:lvl w:ilvl="0" w:tplc="41224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43F92"/>
    <w:multiLevelType w:val="hybridMultilevel"/>
    <w:tmpl w:val="D562B570"/>
    <w:lvl w:ilvl="0" w:tplc="41224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37109F"/>
    <w:multiLevelType w:val="multilevel"/>
    <w:tmpl w:val="CED6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800E83"/>
    <w:multiLevelType w:val="multilevel"/>
    <w:tmpl w:val="37E80A54"/>
    <w:lvl w:ilvl="0">
      <w:start w:val="1"/>
      <w:numFmt w:val="decimal"/>
      <w:lvlText w:val="%1."/>
      <w:lvlJc w:val="left"/>
      <w:pPr>
        <w:ind w:left="360" w:hanging="360"/>
      </w:pPr>
      <w:rPr>
        <w:rFonts w:hint="default"/>
        <w:b w:val="0"/>
        <w:color w:val="833C0B" w:themeColor="accent2" w:themeShade="80"/>
        <w:sz w:val="24"/>
      </w:rPr>
    </w:lvl>
    <w:lvl w:ilvl="1">
      <w:start w:val="1"/>
      <w:numFmt w:val="decimal"/>
      <w:isLgl/>
      <w:lvlText w:val="%1.%2."/>
      <w:lvlJc w:val="left"/>
      <w:pPr>
        <w:ind w:left="396" w:hanging="396"/>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143" w:hanging="720"/>
      </w:pPr>
      <w:rPr>
        <w:rFonts w:hint="default"/>
      </w:rPr>
    </w:lvl>
    <w:lvl w:ilvl="4">
      <w:start w:val="1"/>
      <w:numFmt w:val="decimal"/>
      <w:isLgl/>
      <w:lvlText w:val="%1.%2.%3.%4.%5."/>
      <w:lvlJc w:val="left"/>
      <w:pPr>
        <w:ind w:left="1644"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286"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928" w:hanging="1800"/>
      </w:pPr>
      <w:rPr>
        <w:rFonts w:hint="default"/>
      </w:rPr>
    </w:lvl>
  </w:abstractNum>
  <w:abstractNum w:abstractNumId="4" w15:restartNumberingAfterBreak="0">
    <w:nsid w:val="2A680678"/>
    <w:multiLevelType w:val="multilevel"/>
    <w:tmpl w:val="DB248E6E"/>
    <w:lvl w:ilvl="0">
      <w:start w:val="1"/>
      <w:numFmt w:val="decimal"/>
      <w:lvlText w:val="%1."/>
      <w:lvlJc w:val="left"/>
      <w:pPr>
        <w:ind w:left="720" w:hanging="360"/>
      </w:pPr>
      <w:rPr>
        <w:rFonts w:hint="default"/>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0825896"/>
    <w:multiLevelType w:val="hybridMultilevel"/>
    <w:tmpl w:val="D562B570"/>
    <w:lvl w:ilvl="0" w:tplc="41224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2932C8"/>
    <w:multiLevelType w:val="multilevel"/>
    <w:tmpl w:val="A0B8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8864342"/>
    <w:multiLevelType w:val="multilevel"/>
    <w:tmpl w:val="10120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FB5AED"/>
    <w:multiLevelType w:val="hybridMultilevel"/>
    <w:tmpl w:val="80B07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ED595D"/>
    <w:multiLevelType w:val="multilevel"/>
    <w:tmpl w:val="F8EA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DA6FEF"/>
    <w:multiLevelType w:val="hybridMultilevel"/>
    <w:tmpl w:val="4A5C2684"/>
    <w:lvl w:ilvl="0" w:tplc="9F0879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36317E"/>
    <w:multiLevelType w:val="hybridMultilevel"/>
    <w:tmpl w:val="DE8EA964"/>
    <w:lvl w:ilvl="0" w:tplc="5464070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C163E2C"/>
    <w:multiLevelType w:val="multilevel"/>
    <w:tmpl w:val="0409001F"/>
    <w:lvl w:ilvl="0">
      <w:start w:val="1"/>
      <w:numFmt w:val="decimal"/>
      <w:lvlText w:val="%1."/>
      <w:lvlJc w:val="left"/>
      <w:pPr>
        <w:ind w:left="360" w:hanging="360"/>
      </w:pPr>
    </w:lvl>
    <w:lvl w:ilvl="1">
      <w:start w:val="1"/>
      <w:numFmt w:val="decimal"/>
      <w:lvlText w:val="%1.%2."/>
      <w:lvlJc w:val="left"/>
      <w:pPr>
        <w:ind w:left="57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2"/>
  </w:num>
  <w:num w:numId="4">
    <w:abstractNumId w:val="5"/>
  </w:num>
  <w:num w:numId="5">
    <w:abstractNumId w:val="6"/>
  </w:num>
  <w:num w:numId="6">
    <w:abstractNumId w:val="0"/>
  </w:num>
  <w:num w:numId="7">
    <w:abstractNumId w:val="1"/>
  </w:num>
  <w:num w:numId="8">
    <w:abstractNumId w:val="10"/>
  </w:num>
  <w:num w:numId="9">
    <w:abstractNumId w:val="4"/>
  </w:num>
  <w:num w:numId="10">
    <w:abstractNumId w:val="11"/>
  </w:num>
  <w:num w:numId="11">
    <w:abstractNumId w:val="12"/>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xMTMxMDW1NDcxMbFQ0lEKTi0uzszPAykwMq4FADcTooktAAAA"/>
  </w:docVars>
  <w:rsids>
    <w:rsidRoot w:val="0030479F"/>
    <w:rsid w:val="0000008B"/>
    <w:rsid w:val="00011CE6"/>
    <w:rsid w:val="00023BF2"/>
    <w:rsid w:val="0003770F"/>
    <w:rsid w:val="00037EBE"/>
    <w:rsid w:val="00047B66"/>
    <w:rsid w:val="000526EC"/>
    <w:rsid w:val="0005418D"/>
    <w:rsid w:val="000546D7"/>
    <w:rsid w:val="00055A5B"/>
    <w:rsid w:val="00057498"/>
    <w:rsid w:val="00057B2E"/>
    <w:rsid w:val="0006548C"/>
    <w:rsid w:val="000674FF"/>
    <w:rsid w:val="000719E8"/>
    <w:rsid w:val="000767BA"/>
    <w:rsid w:val="0007777E"/>
    <w:rsid w:val="000936C3"/>
    <w:rsid w:val="00093B25"/>
    <w:rsid w:val="00093FB6"/>
    <w:rsid w:val="00094C63"/>
    <w:rsid w:val="00095ED3"/>
    <w:rsid w:val="000A053D"/>
    <w:rsid w:val="000A2E6E"/>
    <w:rsid w:val="000A6E9F"/>
    <w:rsid w:val="000B7965"/>
    <w:rsid w:val="000C77B1"/>
    <w:rsid w:val="000D12C0"/>
    <w:rsid w:val="000D1D86"/>
    <w:rsid w:val="000E34AF"/>
    <w:rsid w:val="000E4E1E"/>
    <w:rsid w:val="000F07BB"/>
    <w:rsid w:val="000F0DF2"/>
    <w:rsid w:val="000F7B84"/>
    <w:rsid w:val="00120442"/>
    <w:rsid w:val="00126BCC"/>
    <w:rsid w:val="0013412C"/>
    <w:rsid w:val="001349FE"/>
    <w:rsid w:val="00140AC7"/>
    <w:rsid w:val="00153A38"/>
    <w:rsid w:val="0015662A"/>
    <w:rsid w:val="00156F9B"/>
    <w:rsid w:val="0015745F"/>
    <w:rsid w:val="00157A63"/>
    <w:rsid w:val="00177E3C"/>
    <w:rsid w:val="00183798"/>
    <w:rsid w:val="00191295"/>
    <w:rsid w:val="00192C7C"/>
    <w:rsid w:val="001A59C2"/>
    <w:rsid w:val="001A5F7E"/>
    <w:rsid w:val="001A6733"/>
    <w:rsid w:val="001A7C83"/>
    <w:rsid w:val="001B2945"/>
    <w:rsid w:val="001C0EBE"/>
    <w:rsid w:val="001C3174"/>
    <w:rsid w:val="001C47AB"/>
    <w:rsid w:val="001D5036"/>
    <w:rsid w:val="001F5E6A"/>
    <w:rsid w:val="00204CA4"/>
    <w:rsid w:val="00225473"/>
    <w:rsid w:val="00226DF6"/>
    <w:rsid w:val="00226FCD"/>
    <w:rsid w:val="002333C2"/>
    <w:rsid w:val="00237C96"/>
    <w:rsid w:val="002408E4"/>
    <w:rsid w:val="00240B87"/>
    <w:rsid w:val="00243D06"/>
    <w:rsid w:val="00247638"/>
    <w:rsid w:val="00251628"/>
    <w:rsid w:val="002563C5"/>
    <w:rsid w:val="002676AC"/>
    <w:rsid w:val="00272DE0"/>
    <w:rsid w:val="002823E1"/>
    <w:rsid w:val="00293E38"/>
    <w:rsid w:val="0029790D"/>
    <w:rsid w:val="00297A92"/>
    <w:rsid w:val="002C3030"/>
    <w:rsid w:val="002D26A6"/>
    <w:rsid w:val="002D71D8"/>
    <w:rsid w:val="002F0426"/>
    <w:rsid w:val="002F51BF"/>
    <w:rsid w:val="002F6DCC"/>
    <w:rsid w:val="0030479F"/>
    <w:rsid w:val="00310BF7"/>
    <w:rsid w:val="00317B8A"/>
    <w:rsid w:val="003217B7"/>
    <w:rsid w:val="00321FC3"/>
    <w:rsid w:val="003236AB"/>
    <w:rsid w:val="00330488"/>
    <w:rsid w:val="0033409E"/>
    <w:rsid w:val="003377D5"/>
    <w:rsid w:val="0034115A"/>
    <w:rsid w:val="0034174B"/>
    <w:rsid w:val="0035311A"/>
    <w:rsid w:val="003534F5"/>
    <w:rsid w:val="00353B9E"/>
    <w:rsid w:val="003550CF"/>
    <w:rsid w:val="00357CB6"/>
    <w:rsid w:val="00372550"/>
    <w:rsid w:val="0037501A"/>
    <w:rsid w:val="00382D88"/>
    <w:rsid w:val="003A01CA"/>
    <w:rsid w:val="003A1651"/>
    <w:rsid w:val="003A441D"/>
    <w:rsid w:val="003C4BAF"/>
    <w:rsid w:val="003D012F"/>
    <w:rsid w:val="003E0577"/>
    <w:rsid w:val="003E29E8"/>
    <w:rsid w:val="003E4199"/>
    <w:rsid w:val="003E6298"/>
    <w:rsid w:val="003E6935"/>
    <w:rsid w:val="003F387F"/>
    <w:rsid w:val="0040149A"/>
    <w:rsid w:val="00403A5D"/>
    <w:rsid w:val="004054FB"/>
    <w:rsid w:val="004124BD"/>
    <w:rsid w:val="004129BA"/>
    <w:rsid w:val="00414043"/>
    <w:rsid w:val="00420DF1"/>
    <w:rsid w:val="004211AE"/>
    <w:rsid w:val="0043023E"/>
    <w:rsid w:val="004369BE"/>
    <w:rsid w:val="004435D9"/>
    <w:rsid w:val="004441B4"/>
    <w:rsid w:val="004472A9"/>
    <w:rsid w:val="004504BB"/>
    <w:rsid w:val="004850C6"/>
    <w:rsid w:val="00485D2A"/>
    <w:rsid w:val="00496020"/>
    <w:rsid w:val="00496BEF"/>
    <w:rsid w:val="004A5D02"/>
    <w:rsid w:val="004B2711"/>
    <w:rsid w:val="004B5DA0"/>
    <w:rsid w:val="004B7976"/>
    <w:rsid w:val="004D1C58"/>
    <w:rsid w:val="004E3B37"/>
    <w:rsid w:val="004E4B47"/>
    <w:rsid w:val="004E66DA"/>
    <w:rsid w:val="004F30D2"/>
    <w:rsid w:val="004F6790"/>
    <w:rsid w:val="00500527"/>
    <w:rsid w:val="00506756"/>
    <w:rsid w:val="0051098A"/>
    <w:rsid w:val="00521B43"/>
    <w:rsid w:val="005222E8"/>
    <w:rsid w:val="0052473C"/>
    <w:rsid w:val="00527CF4"/>
    <w:rsid w:val="0053491B"/>
    <w:rsid w:val="00535E0A"/>
    <w:rsid w:val="005365EF"/>
    <w:rsid w:val="005369F5"/>
    <w:rsid w:val="00542C9F"/>
    <w:rsid w:val="005556C7"/>
    <w:rsid w:val="005558FA"/>
    <w:rsid w:val="0057120A"/>
    <w:rsid w:val="005713D4"/>
    <w:rsid w:val="00574C7C"/>
    <w:rsid w:val="00585196"/>
    <w:rsid w:val="00586CAF"/>
    <w:rsid w:val="00591303"/>
    <w:rsid w:val="00592E26"/>
    <w:rsid w:val="00595E78"/>
    <w:rsid w:val="005A0978"/>
    <w:rsid w:val="005A574C"/>
    <w:rsid w:val="005C6AD4"/>
    <w:rsid w:val="005C6E6C"/>
    <w:rsid w:val="005F4567"/>
    <w:rsid w:val="00627A29"/>
    <w:rsid w:val="00636A0E"/>
    <w:rsid w:val="00642CE5"/>
    <w:rsid w:val="00644CD1"/>
    <w:rsid w:val="00646D13"/>
    <w:rsid w:val="006516BF"/>
    <w:rsid w:val="0065406A"/>
    <w:rsid w:val="00654BEB"/>
    <w:rsid w:val="006552C3"/>
    <w:rsid w:val="00656C40"/>
    <w:rsid w:val="00680732"/>
    <w:rsid w:val="006850C2"/>
    <w:rsid w:val="0069484A"/>
    <w:rsid w:val="006B448B"/>
    <w:rsid w:val="006B669C"/>
    <w:rsid w:val="006C0855"/>
    <w:rsid w:val="006C25CA"/>
    <w:rsid w:val="006C612C"/>
    <w:rsid w:val="006C7401"/>
    <w:rsid w:val="006D3211"/>
    <w:rsid w:val="006D4C1D"/>
    <w:rsid w:val="006E3E0B"/>
    <w:rsid w:val="006F0980"/>
    <w:rsid w:val="006F327C"/>
    <w:rsid w:val="0070589A"/>
    <w:rsid w:val="00710ABF"/>
    <w:rsid w:val="00715C8E"/>
    <w:rsid w:val="00720333"/>
    <w:rsid w:val="00722349"/>
    <w:rsid w:val="007244D5"/>
    <w:rsid w:val="00725BC0"/>
    <w:rsid w:val="00731069"/>
    <w:rsid w:val="007330F3"/>
    <w:rsid w:val="00736FEA"/>
    <w:rsid w:val="007411FE"/>
    <w:rsid w:val="00744531"/>
    <w:rsid w:val="00746C2A"/>
    <w:rsid w:val="00747652"/>
    <w:rsid w:val="00747F4E"/>
    <w:rsid w:val="0075318C"/>
    <w:rsid w:val="0077280B"/>
    <w:rsid w:val="0077433F"/>
    <w:rsid w:val="007743B6"/>
    <w:rsid w:val="00782F75"/>
    <w:rsid w:val="00784F4F"/>
    <w:rsid w:val="00791375"/>
    <w:rsid w:val="007932CF"/>
    <w:rsid w:val="007935AE"/>
    <w:rsid w:val="007A02F3"/>
    <w:rsid w:val="007A2E28"/>
    <w:rsid w:val="007A4E40"/>
    <w:rsid w:val="007A648E"/>
    <w:rsid w:val="007A752A"/>
    <w:rsid w:val="007B6801"/>
    <w:rsid w:val="007C66F7"/>
    <w:rsid w:val="007D480E"/>
    <w:rsid w:val="007D728D"/>
    <w:rsid w:val="007E1F28"/>
    <w:rsid w:val="007F1E88"/>
    <w:rsid w:val="007F5371"/>
    <w:rsid w:val="0081416E"/>
    <w:rsid w:val="00814427"/>
    <w:rsid w:val="00832B91"/>
    <w:rsid w:val="0083524E"/>
    <w:rsid w:val="00851F2E"/>
    <w:rsid w:val="0085284D"/>
    <w:rsid w:val="0087175B"/>
    <w:rsid w:val="0087719F"/>
    <w:rsid w:val="008827F6"/>
    <w:rsid w:val="00886173"/>
    <w:rsid w:val="008A4139"/>
    <w:rsid w:val="008A4673"/>
    <w:rsid w:val="008C12C8"/>
    <w:rsid w:val="008C71B6"/>
    <w:rsid w:val="008D1DD0"/>
    <w:rsid w:val="008E3F92"/>
    <w:rsid w:val="008E4F04"/>
    <w:rsid w:val="008E75A5"/>
    <w:rsid w:val="008F2791"/>
    <w:rsid w:val="00901F98"/>
    <w:rsid w:val="0090347A"/>
    <w:rsid w:val="00903C21"/>
    <w:rsid w:val="00915451"/>
    <w:rsid w:val="00921B82"/>
    <w:rsid w:val="00931A6B"/>
    <w:rsid w:val="009371C9"/>
    <w:rsid w:val="00940CA2"/>
    <w:rsid w:val="009442C9"/>
    <w:rsid w:val="00956ACA"/>
    <w:rsid w:val="00956C02"/>
    <w:rsid w:val="00960EA1"/>
    <w:rsid w:val="00963F07"/>
    <w:rsid w:val="0096792F"/>
    <w:rsid w:val="00970924"/>
    <w:rsid w:val="009742B5"/>
    <w:rsid w:val="00975E46"/>
    <w:rsid w:val="00984176"/>
    <w:rsid w:val="0098455A"/>
    <w:rsid w:val="009A35F5"/>
    <w:rsid w:val="009A49EB"/>
    <w:rsid w:val="009A7660"/>
    <w:rsid w:val="009B5806"/>
    <w:rsid w:val="009B623D"/>
    <w:rsid w:val="009C5FE4"/>
    <w:rsid w:val="009D5D9E"/>
    <w:rsid w:val="009D79D5"/>
    <w:rsid w:val="009E22DA"/>
    <w:rsid w:val="009E4CD7"/>
    <w:rsid w:val="009F28A4"/>
    <w:rsid w:val="009F5858"/>
    <w:rsid w:val="00A01E60"/>
    <w:rsid w:val="00A02D97"/>
    <w:rsid w:val="00A034A6"/>
    <w:rsid w:val="00A05FA0"/>
    <w:rsid w:val="00A06954"/>
    <w:rsid w:val="00A06A6B"/>
    <w:rsid w:val="00A17DD9"/>
    <w:rsid w:val="00A247EF"/>
    <w:rsid w:val="00A32500"/>
    <w:rsid w:val="00A33079"/>
    <w:rsid w:val="00A449C5"/>
    <w:rsid w:val="00A477DB"/>
    <w:rsid w:val="00A5354E"/>
    <w:rsid w:val="00A559E5"/>
    <w:rsid w:val="00A57938"/>
    <w:rsid w:val="00A6163B"/>
    <w:rsid w:val="00A65588"/>
    <w:rsid w:val="00A67288"/>
    <w:rsid w:val="00A8669A"/>
    <w:rsid w:val="00A86DA5"/>
    <w:rsid w:val="00A9155B"/>
    <w:rsid w:val="00A92238"/>
    <w:rsid w:val="00AA3119"/>
    <w:rsid w:val="00AA3538"/>
    <w:rsid w:val="00AB2469"/>
    <w:rsid w:val="00AC30B6"/>
    <w:rsid w:val="00AC30C9"/>
    <w:rsid w:val="00AC514B"/>
    <w:rsid w:val="00AC6C34"/>
    <w:rsid w:val="00AD4059"/>
    <w:rsid w:val="00AD5897"/>
    <w:rsid w:val="00AF2B6C"/>
    <w:rsid w:val="00B11230"/>
    <w:rsid w:val="00B13518"/>
    <w:rsid w:val="00B13BEB"/>
    <w:rsid w:val="00B13F61"/>
    <w:rsid w:val="00B1427D"/>
    <w:rsid w:val="00B37228"/>
    <w:rsid w:val="00B431B3"/>
    <w:rsid w:val="00B47F62"/>
    <w:rsid w:val="00B55896"/>
    <w:rsid w:val="00B65AF3"/>
    <w:rsid w:val="00B67C91"/>
    <w:rsid w:val="00B822AF"/>
    <w:rsid w:val="00B83623"/>
    <w:rsid w:val="00B84D97"/>
    <w:rsid w:val="00B95208"/>
    <w:rsid w:val="00B97AA6"/>
    <w:rsid w:val="00BA5D3E"/>
    <w:rsid w:val="00BA5FE1"/>
    <w:rsid w:val="00BB4FF7"/>
    <w:rsid w:val="00BB54FE"/>
    <w:rsid w:val="00BB7ACB"/>
    <w:rsid w:val="00BD08BE"/>
    <w:rsid w:val="00BE37F8"/>
    <w:rsid w:val="00BE6ED6"/>
    <w:rsid w:val="00BF7368"/>
    <w:rsid w:val="00BF7ADA"/>
    <w:rsid w:val="00C0010B"/>
    <w:rsid w:val="00C33640"/>
    <w:rsid w:val="00C42193"/>
    <w:rsid w:val="00C451A2"/>
    <w:rsid w:val="00C6146E"/>
    <w:rsid w:val="00C66FCA"/>
    <w:rsid w:val="00C729A8"/>
    <w:rsid w:val="00C771EB"/>
    <w:rsid w:val="00C800D7"/>
    <w:rsid w:val="00C826C3"/>
    <w:rsid w:val="00C83AC3"/>
    <w:rsid w:val="00C84F50"/>
    <w:rsid w:val="00C91142"/>
    <w:rsid w:val="00C97078"/>
    <w:rsid w:val="00CA1A90"/>
    <w:rsid w:val="00CB13F2"/>
    <w:rsid w:val="00CB195A"/>
    <w:rsid w:val="00CB7D3A"/>
    <w:rsid w:val="00CC55B1"/>
    <w:rsid w:val="00CE7804"/>
    <w:rsid w:val="00CF3A02"/>
    <w:rsid w:val="00CF3A48"/>
    <w:rsid w:val="00CF56CC"/>
    <w:rsid w:val="00CF784C"/>
    <w:rsid w:val="00D04C7E"/>
    <w:rsid w:val="00D116B8"/>
    <w:rsid w:val="00D13EAE"/>
    <w:rsid w:val="00D21A14"/>
    <w:rsid w:val="00D23172"/>
    <w:rsid w:val="00D41016"/>
    <w:rsid w:val="00D4235B"/>
    <w:rsid w:val="00D42F6C"/>
    <w:rsid w:val="00D46D9F"/>
    <w:rsid w:val="00D50E88"/>
    <w:rsid w:val="00D50FC5"/>
    <w:rsid w:val="00D54EE5"/>
    <w:rsid w:val="00D5535C"/>
    <w:rsid w:val="00D673C8"/>
    <w:rsid w:val="00D67ED9"/>
    <w:rsid w:val="00D71D67"/>
    <w:rsid w:val="00D76091"/>
    <w:rsid w:val="00D76442"/>
    <w:rsid w:val="00D8603E"/>
    <w:rsid w:val="00D90E61"/>
    <w:rsid w:val="00D92892"/>
    <w:rsid w:val="00D971B3"/>
    <w:rsid w:val="00D97454"/>
    <w:rsid w:val="00DA47E7"/>
    <w:rsid w:val="00DB0414"/>
    <w:rsid w:val="00DB4A35"/>
    <w:rsid w:val="00DB6D54"/>
    <w:rsid w:val="00DC1DD5"/>
    <w:rsid w:val="00DC5430"/>
    <w:rsid w:val="00DC6511"/>
    <w:rsid w:val="00DC7ECC"/>
    <w:rsid w:val="00DD5A7F"/>
    <w:rsid w:val="00DD5AA6"/>
    <w:rsid w:val="00DD6A6A"/>
    <w:rsid w:val="00DF1D21"/>
    <w:rsid w:val="00DF2AD1"/>
    <w:rsid w:val="00DF38A6"/>
    <w:rsid w:val="00DF66BA"/>
    <w:rsid w:val="00DF7064"/>
    <w:rsid w:val="00E00E5F"/>
    <w:rsid w:val="00E06B01"/>
    <w:rsid w:val="00E1313C"/>
    <w:rsid w:val="00E2131C"/>
    <w:rsid w:val="00E352EC"/>
    <w:rsid w:val="00E40FBC"/>
    <w:rsid w:val="00E45D90"/>
    <w:rsid w:val="00E461E5"/>
    <w:rsid w:val="00E46230"/>
    <w:rsid w:val="00E46F35"/>
    <w:rsid w:val="00E70218"/>
    <w:rsid w:val="00E74A0E"/>
    <w:rsid w:val="00E818C3"/>
    <w:rsid w:val="00E917C4"/>
    <w:rsid w:val="00E940A8"/>
    <w:rsid w:val="00E965EB"/>
    <w:rsid w:val="00EA13F2"/>
    <w:rsid w:val="00EA245F"/>
    <w:rsid w:val="00EA6847"/>
    <w:rsid w:val="00EB207E"/>
    <w:rsid w:val="00EB2183"/>
    <w:rsid w:val="00EC0D59"/>
    <w:rsid w:val="00EC49FB"/>
    <w:rsid w:val="00ED34E6"/>
    <w:rsid w:val="00EE38EA"/>
    <w:rsid w:val="00EE49C6"/>
    <w:rsid w:val="00EE55C1"/>
    <w:rsid w:val="00EF4FDB"/>
    <w:rsid w:val="00F02572"/>
    <w:rsid w:val="00F02968"/>
    <w:rsid w:val="00F150F0"/>
    <w:rsid w:val="00F16D8F"/>
    <w:rsid w:val="00F2007C"/>
    <w:rsid w:val="00F23842"/>
    <w:rsid w:val="00F3259A"/>
    <w:rsid w:val="00F36955"/>
    <w:rsid w:val="00F44531"/>
    <w:rsid w:val="00F518B7"/>
    <w:rsid w:val="00F53BA4"/>
    <w:rsid w:val="00F63C0F"/>
    <w:rsid w:val="00F776A7"/>
    <w:rsid w:val="00F86FCB"/>
    <w:rsid w:val="00F92A8A"/>
    <w:rsid w:val="00F92DCF"/>
    <w:rsid w:val="00FA796A"/>
    <w:rsid w:val="00FB4E32"/>
    <w:rsid w:val="00FC78C9"/>
    <w:rsid w:val="00FF3952"/>
    <w:rsid w:val="00FF3A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9F626"/>
  <w15:chartTrackingRefBased/>
  <w15:docId w15:val="{7E3B5959-E5B9-47E3-8966-DCFB29616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87F"/>
  </w:style>
  <w:style w:type="paragraph" w:styleId="Heading1">
    <w:name w:val="heading 1"/>
    <w:basedOn w:val="Normal"/>
    <w:next w:val="Normal"/>
    <w:link w:val="Heading1Char"/>
    <w:uiPriority w:val="9"/>
    <w:qFormat/>
    <w:rsid w:val="005556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A247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F387F"/>
    <w:pPr>
      <w:spacing w:after="0" w:line="480" w:lineRule="auto"/>
      <w:ind w:left="720" w:hanging="720"/>
    </w:pPr>
  </w:style>
  <w:style w:type="paragraph" w:styleId="Header">
    <w:name w:val="header"/>
    <w:basedOn w:val="Normal"/>
    <w:link w:val="HeaderChar"/>
    <w:uiPriority w:val="99"/>
    <w:unhideWhenUsed/>
    <w:rsid w:val="00E35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2EC"/>
  </w:style>
  <w:style w:type="paragraph" w:styleId="Footer">
    <w:name w:val="footer"/>
    <w:basedOn w:val="Normal"/>
    <w:link w:val="FooterChar"/>
    <w:uiPriority w:val="99"/>
    <w:unhideWhenUsed/>
    <w:rsid w:val="00E35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2EC"/>
  </w:style>
  <w:style w:type="table" w:styleId="TableGrid">
    <w:name w:val="Table Grid"/>
    <w:basedOn w:val="TableNormal"/>
    <w:uiPriority w:val="39"/>
    <w:rsid w:val="000E4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247EF"/>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A247EF"/>
    <w:rPr>
      <w:color w:val="0000FF"/>
      <w:u w:val="single"/>
    </w:rPr>
  </w:style>
  <w:style w:type="character" w:customStyle="1" w:styleId="ui-ncbitoggler-master-text">
    <w:name w:val="ui-ncbitoggler-master-text"/>
    <w:basedOn w:val="DefaultParagraphFont"/>
    <w:rsid w:val="00A247EF"/>
  </w:style>
  <w:style w:type="character" w:styleId="Strong">
    <w:name w:val="Strong"/>
    <w:basedOn w:val="DefaultParagraphFont"/>
    <w:uiPriority w:val="22"/>
    <w:qFormat/>
    <w:rsid w:val="0081416E"/>
    <w:rPr>
      <w:b/>
      <w:bCs/>
    </w:rPr>
  </w:style>
  <w:style w:type="paragraph" w:styleId="NormalWeb">
    <w:name w:val="Normal (Web)"/>
    <w:basedOn w:val="Normal"/>
    <w:uiPriority w:val="99"/>
    <w:semiHidden/>
    <w:unhideWhenUsed/>
    <w:rsid w:val="00CC55B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12C0"/>
    <w:rPr>
      <w:i/>
      <w:iCs/>
    </w:rPr>
  </w:style>
  <w:style w:type="paragraph" w:styleId="ListParagraph">
    <w:name w:val="List Paragraph"/>
    <w:basedOn w:val="Normal"/>
    <w:uiPriority w:val="34"/>
    <w:qFormat/>
    <w:rsid w:val="00310BF7"/>
    <w:pPr>
      <w:ind w:left="720"/>
      <w:contextualSpacing/>
    </w:pPr>
  </w:style>
  <w:style w:type="character" w:styleId="HTMLCite">
    <w:name w:val="HTML Cite"/>
    <w:basedOn w:val="DefaultParagraphFont"/>
    <w:uiPriority w:val="99"/>
    <w:semiHidden/>
    <w:unhideWhenUsed/>
    <w:rsid w:val="004F30D2"/>
    <w:rPr>
      <w:i/>
      <w:iCs/>
    </w:rPr>
  </w:style>
  <w:style w:type="character" w:customStyle="1" w:styleId="Heading1Char">
    <w:name w:val="Heading 1 Char"/>
    <w:basedOn w:val="DefaultParagraphFont"/>
    <w:link w:val="Heading1"/>
    <w:uiPriority w:val="9"/>
    <w:rsid w:val="005556C7"/>
    <w:rPr>
      <w:rFonts w:asciiTheme="majorHAnsi" w:eastAsiaTheme="majorEastAsia" w:hAnsiTheme="majorHAnsi" w:cstheme="majorBidi"/>
      <w:color w:val="2E74B5" w:themeColor="accent1" w:themeShade="BF"/>
      <w:sz w:val="32"/>
      <w:szCs w:val="32"/>
    </w:rPr>
  </w:style>
  <w:style w:type="character" w:styleId="LineNumber">
    <w:name w:val="line number"/>
    <w:basedOn w:val="DefaultParagraphFont"/>
    <w:uiPriority w:val="99"/>
    <w:semiHidden/>
    <w:unhideWhenUsed/>
    <w:rsid w:val="00A02D97"/>
  </w:style>
  <w:style w:type="character" w:styleId="FollowedHyperlink">
    <w:name w:val="FollowedHyperlink"/>
    <w:basedOn w:val="DefaultParagraphFont"/>
    <w:uiPriority w:val="99"/>
    <w:semiHidden/>
    <w:unhideWhenUsed/>
    <w:rsid w:val="00EE38EA"/>
    <w:rPr>
      <w:color w:val="954F72" w:themeColor="followedHyperlink"/>
      <w:u w:val="single"/>
    </w:rPr>
  </w:style>
  <w:style w:type="paragraph" w:styleId="TOCHeading">
    <w:name w:val="TOC Heading"/>
    <w:basedOn w:val="Heading1"/>
    <w:next w:val="Normal"/>
    <w:uiPriority w:val="39"/>
    <w:unhideWhenUsed/>
    <w:qFormat/>
    <w:rsid w:val="002F0426"/>
    <w:pPr>
      <w:outlineLvl w:val="9"/>
    </w:pPr>
  </w:style>
  <w:style w:type="paragraph" w:styleId="TOC1">
    <w:name w:val="toc 1"/>
    <w:basedOn w:val="Normal"/>
    <w:next w:val="Normal"/>
    <w:autoRedefine/>
    <w:uiPriority w:val="39"/>
    <w:unhideWhenUsed/>
    <w:rsid w:val="002F0426"/>
    <w:pPr>
      <w:spacing w:after="100"/>
    </w:pPr>
  </w:style>
  <w:style w:type="paragraph" w:styleId="TOC3">
    <w:name w:val="toc 3"/>
    <w:basedOn w:val="Normal"/>
    <w:next w:val="Normal"/>
    <w:autoRedefine/>
    <w:uiPriority w:val="39"/>
    <w:unhideWhenUsed/>
    <w:rsid w:val="002F0426"/>
    <w:pPr>
      <w:spacing w:after="100"/>
      <w:ind w:left="440"/>
    </w:pPr>
  </w:style>
  <w:style w:type="paragraph" w:styleId="TOC2">
    <w:name w:val="toc 2"/>
    <w:basedOn w:val="Normal"/>
    <w:next w:val="Normal"/>
    <w:autoRedefine/>
    <w:uiPriority w:val="39"/>
    <w:unhideWhenUsed/>
    <w:rsid w:val="002F0426"/>
    <w:pPr>
      <w:spacing w:after="100"/>
      <w:ind w:left="22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595589">
      <w:bodyDiv w:val="1"/>
      <w:marLeft w:val="0"/>
      <w:marRight w:val="0"/>
      <w:marTop w:val="0"/>
      <w:marBottom w:val="0"/>
      <w:divBdr>
        <w:top w:val="none" w:sz="0" w:space="0" w:color="auto"/>
        <w:left w:val="none" w:sz="0" w:space="0" w:color="auto"/>
        <w:bottom w:val="none" w:sz="0" w:space="0" w:color="auto"/>
        <w:right w:val="none" w:sz="0" w:space="0" w:color="auto"/>
      </w:divBdr>
    </w:div>
    <w:div w:id="317658747">
      <w:bodyDiv w:val="1"/>
      <w:marLeft w:val="0"/>
      <w:marRight w:val="0"/>
      <w:marTop w:val="0"/>
      <w:marBottom w:val="0"/>
      <w:divBdr>
        <w:top w:val="none" w:sz="0" w:space="0" w:color="auto"/>
        <w:left w:val="none" w:sz="0" w:space="0" w:color="auto"/>
        <w:bottom w:val="none" w:sz="0" w:space="0" w:color="auto"/>
        <w:right w:val="none" w:sz="0" w:space="0" w:color="auto"/>
      </w:divBdr>
    </w:div>
    <w:div w:id="494303954">
      <w:bodyDiv w:val="1"/>
      <w:marLeft w:val="0"/>
      <w:marRight w:val="0"/>
      <w:marTop w:val="0"/>
      <w:marBottom w:val="0"/>
      <w:divBdr>
        <w:top w:val="none" w:sz="0" w:space="0" w:color="auto"/>
        <w:left w:val="none" w:sz="0" w:space="0" w:color="auto"/>
        <w:bottom w:val="none" w:sz="0" w:space="0" w:color="auto"/>
        <w:right w:val="none" w:sz="0" w:space="0" w:color="auto"/>
      </w:divBdr>
    </w:div>
    <w:div w:id="549154372">
      <w:bodyDiv w:val="1"/>
      <w:marLeft w:val="0"/>
      <w:marRight w:val="0"/>
      <w:marTop w:val="0"/>
      <w:marBottom w:val="0"/>
      <w:divBdr>
        <w:top w:val="none" w:sz="0" w:space="0" w:color="auto"/>
        <w:left w:val="none" w:sz="0" w:space="0" w:color="auto"/>
        <w:bottom w:val="none" w:sz="0" w:space="0" w:color="auto"/>
        <w:right w:val="none" w:sz="0" w:space="0" w:color="auto"/>
      </w:divBdr>
    </w:div>
    <w:div w:id="668145299">
      <w:bodyDiv w:val="1"/>
      <w:marLeft w:val="0"/>
      <w:marRight w:val="0"/>
      <w:marTop w:val="0"/>
      <w:marBottom w:val="0"/>
      <w:divBdr>
        <w:top w:val="none" w:sz="0" w:space="0" w:color="auto"/>
        <w:left w:val="none" w:sz="0" w:space="0" w:color="auto"/>
        <w:bottom w:val="none" w:sz="0" w:space="0" w:color="auto"/>
        <w:right w:val="none" w:sz="0" w:space="0" w:color="auto"/>
      </w:divBdr>
    </w:div>
    <w:div w:id="861086698">
      <w:bodyDiv w:val="1"/>
      <w:marLeft w:val="0"/>
      <w:marRight w:val="0"/>
      <w:marTop w:val="0"/>
      <w:marBottom w:val="0"/>
      <w:divBdr>
        <w:top w:val="none" w:sz="0" w:space="0" w:color="auto"/>
        <w:left w:val="none" w:sz="0" w:space="0" w:color="auto"/>
        <w:bottom w:val="none" w:sz="0" w:space="0" w:color="auto"/>
        <w:right w:val="none" w:sz="0" w:space="0" w:color="auto"/>
      </w:divBdr>
    </w:div>
    <w:div w:id="1142818405">
      <w:bodyDiv w:val="1"/>
      <w:marLeft w:val="0"/>
      <w:marRight w:val="0"/>
      <w:marTop w:val="0"/>
      <w:marBottom w:val="0"/>
      <w:divBdr>
        <w:top w:val="none" w:sz="0" w:space="0" w:color="auto"/>
        <w:left w:val="none" w:sz="0" w:space="0" w:color="auto"/>
        <w:bottom w:val="none" w:sz="0" w:space="0" w:color="auto"/>
        <w:right w:val="none" w:sz="0" w:space="0" w:color="auto"/>
      </w:divBdr>
    </w:div>
    <w:div w:id="1564609066">
      <w:bodyDiv w:val="1"/>
      <w:marLeft w:val="0"/>
      <w:marRight w:val="0"/>
      <w:marTop w:val="0"/>
      <w:marBottom w:val="0"/>
      <w:divBdr>
        <w:top w:val="none" w:sz="0" w:space="0" w:color="auto"/>
        <w:left w:val="none" w:sz="0" w:space="0" w:color="auto"/>
        <w:bottom w:val="none" w:sz="0" w:space="0" w:color="auto"/>
        <w:right w:val="none" w:sz="0" w:space="0" w:color="auto"/>
      </w:divBdr>
    </w:div>
    <w:div w:id="1592926594">
      <w:bodyDiv w:val="1"/>
      <w:marLeft w:val="0"/>
      <w:marRight w:val="0"/>
      <w:marTop w:val="0"/>
      <w:marBottom w:val="0"/>
      <w:divBdr>
        <w:top w:val="none" w:sz="0" w:space="0" w:color="auto"/>
        <w:left w:val="none" w:sz="0" w:space="0" w:color="auto"/>
        <w:bottom w:val="none" w:sz="0" w:space="0" w:color="auto"/>
        <w:right w:val="none" w:sz="0" w:space="0" w:color="auto"/>
      </w:divBdr>
      <w:divsChild>
        <w:div w:id="1509707757">
          <w:marLeft w:val="0"/>
          <w:marRight w:val="0"/>
          <w:marTop w:val="0"/>
          <w:marBottom w:val="0"/>
          <w:divBdr>
            <w:top w:val="none" w:sz="0" w:space="0" w:color="auto"/>
            <w:left w:val="none" w:sz="0" w:space="0" w:color="auto"/>
            <w:bottom w:val="none" w:sz="0" w:space="0" w:color="auto"/>
            <w:right w:val="none" w:sz="0" w:space="0" w:color="auto"/>
          </w:divBdr>
        </w:div>
      </w:divsChild>
    </w:div>
    <w:div w:id="1738168309">
      <w:bodyDiv w:val="1"/>
      <w:marLeft w:val="0"/>
      <w:marRight w:val="0"/>
      <w:marTop w:val="0"/>
      <w:marBottom w:val="0"/>
      <w:divBdr>
        <w:top w:val="none" w:sz="0" w:space="0" w:color="auto"/>
        <w:left w:val="none" w:sz="0" w:space="0" w:color="auto"/>
        <w:bottom w:val="none" w:sz="0" w:space="0" w:color="auto"/>
        <w:right w:val="none" w:sz="0" w:space="0" w:color="auto"/>
      </w:divBdr>
    </w:div>
    <w:div w:id="2097046985">
      <w:bodyDiv w:val="1"/>
      <w:marLeft w:val="0"/>
      <w:marRight w:val="0"/>
      <w:marTop w:val="0"/>
      <w:marBottom w:val="0"/>
      <w:divBdr>
        <w:top w:val="none" w:sz="0" w:space="0" w:color="auto"/>
        <w:left w:val="none" w:sz="0" w:space="0" w:color="auto"/>
        <w:bottom w:val="none" w:sz="0" w:space="0" w:color="auto"/>
        <w:right w:val="none" w:sz="0" w:space="0" w:color="auto"/>
      </w:divBdr>
      <w:divsChild>
        <w:div w:id="1023436576">
          <w:marLeft w:val="0"/>
          <w:marRight w:val="0"/>
          <w:marTop w:val="0"/>
          <w:marBottom w:val="0"/>
          <w:divBdr>
            <w:top w:val="none" w:sz="0" w:space="0" w:color="auto"/>
            <w:left w:val="none" w:sz="0" w:space="0" w:color="auto"/>
            <w:bottom w:val="none" w:sz="0" w:space="0" w:color="auto"/>
            <w:right w:val="none" w:sz="0" w:space="0" w:color="auto"/>
          </w:divBdr>
        </w:div>
        <w:div w:id="1410928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all.1272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73CCC-A375-4E2E-9309-A07C9A1F9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38</Pages>
  <Words>11331</Words>
  <Characters>64590</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Noosha Rahimi</dc:creator>
  <cp:keywords/>
  <dc:description/>
  <cp:lastModifiedBy>Noosha Rahimi</cp:lastModifiedBy>
  <cp:revision>4</cp:revision>
  <dcterms:created xsi:type="dcterms:W3CDTF">2021-10-23T19:40:00Z</dcterms:created>
  <dcterms:modified xsi:type="dcterms:W3CDTF">2021-11-29T19:21:00Z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id="TiuUhjmW"/&gt;&lt;style id="http://www.zotero.org/styles/apa" locale="en-US" hasBibliography="1" bibliographyStyleHasBeenSet="1"/&gt;&lt;prefs&gt;&lt;pref name="fieldType" value="Field"/&gt;&lt;/prefs&gt;&lt;/data&gt;</vt:lpwstr>
  </property>
</Properties>
</file>